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CF7" w:rsidRDefault="00AE1CF7">
      <w:r>
        <w:rPr>
          <w:noProof/>
        </w:rPr>
        <mc:AlternateContent>
          <mc:Choice Requires="wps">
            <w:drawing>
              <wp:anchor distT="0" distB="0" distL="114300" distR="114300" simplePos="0" relativeHeight="251663360" behindDoc="0" locked="0" layoutInCell="1" allowOverlap="1">
                <wp:simplePos x="0" y="0"/>
                <wp:positionH relativeFrom="page">
                  <wp:align>left</wp:align>
                </wp:positionH>
                <wp:positionV relativeFrom="paragraph">
                  <wp:posOffset>8686800</wp:posOffset>
                </wp:positionV>
                <wp:extent cx="7764780" cy="457200"/>
                <wp:effectExtent l="0" t="0" r="26670" b="19050"/>
                <wp:wrapNone/>
                <wp:docPr id="7" name="Text Box 7"/>
                <wp:cNvGraphicFramePr/>
                <a:graphic xmlns:a="http://schemas.openxmlformats.org/drawingml/2006/main">
                  <a:graphicData uri="http://schemas.microsoft.com/office/word/2010/wordprocessingShape">
                    <wps:wsp>
                      <wps:cNvSpPr txBox="1"/>
                      <wps:spPr>
                        <a:xfrm>
                          <a:off x="0" y="0"/>
                          <a:ext cx="7764780" cy="457200"/>
                        </a:xfrm>
                        <a:prstGeom prst="rect">
                          <a:avLst/>
                        </a:prstGeom>
                        <a:solidFill>
                          <a:schemeClr val="accent1"/>
                        </a:solidFill>
                        <a:ln w="6350">
                          <a:solidFill>
                            <a:prstClr val="black"/>
                          </a:solidFill>
                        </a:ln>
                      </wps:spPr>
                      <wps:txbx>
                        <w:txbxContent>
                          <w:p w:rsidR="00C14AEE" w:rsidRDefault="00C14A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0;margin-top:684pt;width:611.4pt;height:36pt;z-index:25166336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" fillcolor="#4472c4 [3204]" strokeweight=".5pt">
                <v:textbox>
                  <w:txbxContent>
                    <w:p w:rsidR="00C14AEE" w:rsidRDefault="00C14AEE"/>
                  </w:txbxContent>
                </v:textbox>
                <w10:wrap anchorx="pag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align>right</wp:align>
                </wp:positionH>
                <wp:positionV relativeFrom="paragraph">
                  <wp:posOffset>1424940</wp:posOffset>
                </wp:positionV>
                <wp:extent cx="7644130" cy="7170420"/>
                <wp:effectExtent l="0" t="0" r="0" b="0"/>
                <wp:wrapNone/>
                <wp:docPr id="5" name="Text Box 5"/>
                <wp:cNvGraphicFramePr/>
                <a:graphic xmlns:a="http://schemas.openxmlformats.org/drawingml/2006/main">
                  <a:graphicData uri="http://schemas.microsoft.com/office/word/2010/wordprocessingShape">
                    <wps:wsp>
                      <wps:cNvSpPr txBox="1"/>
                      <wps:spPr>
                        <a:xfrm>
                          <a:off x="0" y="0"/>
                          <a:ext cx="7644130" cy="7170420"/>
                        </a:xfrm>
                        <a:prstGeom prst="rect">
                          <a:avLst/>
                        </a:prstGeom>
                        <a:solidFill>
                          <a:schemeClr val="lt1"/>
                        </a:solidFill>
                        <a:ln w="6350">
                          <a:noFill/>
                        </a:ln>
                      </wps:spPr>
                      <wps:txbx>
                        <w:txbxContent>
                          <w:p w:rsidR="00C14AEE" w:rsidRPr="00C14AEE" w:rsidRDefault="00C14AEE" w:rsidP="00C14AEE">
                            <w:pPr>
                              <w:pStyle w:val="ListParagraph"/>
                              <w:numPr>
                                <w:ilvl w:val="0"/>
                                <w:numId w:val="2"/>
                              </w:numPr>
                              <w:spacing w:after="0" w:line="240" w:lineRule="auto"/>
                              <w:rPr>
                                <w:rFonts w:ascii="Garamond" w:hAnsi="Garamond"/>
                                <w:sz w:val="28"/>
                                <w:szCs w:val="28"/>
                                <w:u w:val="single"/>
                              </w:rPr>
                            </w:pPr>
                            <w:r w:rsidRPr="00C14AEE">
                              <w:rPr>
                                <w:rFonts w:ascii="Garamond" w:hAnsi="Garamond"/>
                                <w:sz w:val="28"/>
                                <w:szCs w:val="28"/>
                                <w:u w:val="single"/>
                              </w:rPr>
                              <w:t>The search for a Franchise begins with you.</w:t>
                            </w:r>
                          </w:p>
                          <w:p w:rsidR="00C14AEE" w:rsidRPr="00C14AEE" w:rsidRDefault="00C14AEE" w:rsidP="00C14AEE">
                            <w:pPr>
                              <w:pStyle w:val="ListParagraph"/>
                              <w:numPr>
                                <w:ilvl w:val="1"/>
                                <w:numId w:val="2"/>
                              </w:numPr>
                              <w:spacing w:after="0" w:line="240" w:lineRule="auto"/>
                              <w:rPr>
                                <w:rFonts w:ascii="Garamond" w:hAnsi="Garamond"/>
                                <w:sz w:val="24"/>
                                <w:szCs w:val="24"/>
                              </w:rPr>
                            </w:pPr>
                            <w:r w:rsidRPr="00C14AEE">
                              <w:rPr>
                                <w:rFonts w:ascii="Garamond" w:hAnsi="Garamond"/>
                                <w:sz w:val="24"/>
                                <w:szCs w:val="24"/>
                              </w:rPr>
                              <w:t>Assess your strengths and weakness to determine if they align with the desired franchise.</w:t>
                            </w:r>
                          </w:p>
                          <w:p w:rsidR="00C14AEE" w:rsidRPr="00C14AEE" w:rsidRDefault="00C14AEE" w:rsidP="00C14AEE">
                            <w:pPr>
                              <w:pStyle w:val="ListParagraph"/>
                              <w:numPr>
                                <w:ilvl w:val="1"/>
                                <w:numId w:val="2"/>
                              </w:numPr>
                              <w:spacing w:after="0" w:line="240" w:lineRule="auto"/>
                              <w:rPr>
                                <w:rFonts w:ascii="Garamond" w:hAnsi="Garamond"/>
                                <w:sz w:val="24"/>
                                <w:szCs w:val="24"/>
                              </w:rPr>
                            </w:pPr>
                            <w:r w:rsidRPr="00C14AEE">
                              <w:rPr>
                                <w:rFonts w:ascii="Garamond" w:hAnsi="Garamond"/>
                                <w:sz w:val="24"/>
                                <w:szCs w:val="24"/>
                              </w:rPr>
                              <w:t>Owning a franchise requires adherence to the franchisor’s rules.</w:t>
                            </w:r>
                          </w:p>
                          <w:p w:rsidR="00C14AEE" w:rsidRPr="00C14AEE" w:rsidRDefault="00C14AEE" w:rsidP="00C14AEE">
                            <w:pPr>
                              <w:pStyle w:val="ListParagraph"/>
                              <w:numPr>
                                <w:ilvl w:val="1"/>
                                <w:numId w:val="2"/>
                              </w:numPr>
                              <w:spacing w:after="0" w:line="240" w:lineRule="auto"/>
                              <w:rPr>
                                <w:rFonts w:ascii="Garamond" w:hAnsi="Garamond"/>
                                <w:sz w:val="24"/>
                                <w:szCs w:val="24"/>
                              </w:rPr>
                            </w:pPr>
                            <w:r w:rsidRPr="00C14AEE">
                              <w:rPr>
                                <w:rFonts w:ascii="Garamond" w:hAnsi="Garamond"/>
                                <w:sz w:val="24"/>
                                <w:szCs w:val="24"/>
                              </w:rPr>
                              <w:t>Understand what you are looking for in a franchise, i.e., hours of operation, industry preference, home office versus retail location, etc.</w:t>
                            </w:r>
                          </w:p>
                          <w:p w:rsidR="00C14AEE" w:rsidRPr="00C14AEE" w:rsidRDefault="00C14AEE" w:rsidP="00C14AEE">
                            <w:pPr>
                              <w:pStyle w:val="ListParagraph"/>
                              <w:numPr>
                                <w:ilvl w:val="1"/>
                                <w:numId w:val="2"/>
                              </w:numPr>
                              <w:spacing w:after="0" w:line="240" w:lineRule="auto"/>
                              <w:rPr>
                                <w:rFonts w:ascii="Garamond" w:hAnsi="Garamond"/>
                                <w:sz w:val="24"/>
                                <w:szCs w:val="24"/>
                              </w:rPr>
                            </w:pPr>
                            <w:r w:rsidRPr="00C14AEE">
                              <w:rPr>
                                <w:rFonts w:ascii="Garamond" w:hAnsi="Garamond"/>
                                <w:sz w:val="24"/>
                                <w:szCs w:val="24"/>
                              </w:rPr>
                              <w:t>Seek to gain at least 6 months experience working at the store they seek to franchise.</w:t>
                            </w:r>
                          </w:p>
                          <w:p w:rsidR="00C14AEE" w:rsidRPr="00C14AEE" w:rsidRDefault="00C14AEE" w:rsidP="00C14AEE">
                            <w:pPr>
                              <w:spacing w:after="0" w:line="240" w:lineRule="auto"/>
                              <w:rPr>
                                <w:rFonts w:ascii="Garamond" w:hAnsi="Garamond"/>
                                <w:sz w:val="28"/>
                                <w:szCs w:val="28"/>
                                <w:u w:val="single"/>
                              </w:rPr>
                            </w:pPr>
                          </w:p>
                          <w:p w:rsidR="004B0E4B" w:rsidRPr="00C14AEE" w:rsidRDefault="004B0E4B" w:rsidP="00145EF1">
                            <w:pPr>
                              <w:pStyle w:val="ListParagraph"/>
                              <w:numPr>
                                <w:ilvl w:val="0"/>
                                <w:numId w:val="2"/>
                              </w:numPr>
                              <w:spacing w:after="0" w:line="240" w:lineRule="auto"/>
                              <w:rPr>
                                <w:rFonts w:ascii="Garamond" w:hAnsi="Garamond"/>
                                <w:sz w:val="28"/>
                                <w:szCs w:val="28"/>
                                <w:u w:val="single"/>
                              </w:rPr>
                            </w:pPr>
                            <w:r w:rsidRPr="00C14AEE">
                              <w:rPr>
                                <w:rFonts w:ascii="Garamond" w:hAnsi="Garamond"/>
                                <w:sz w:val="28"/>
                                <w:szCs w:val="28"/>
                                <w:u w:val="single"/>
                              </w:rPr>
                              <w:t>Read the ENTIRE Franchise Disclosure Document (FDD)</w:t>
                            </w:r>
                          </w:p>
                          <w:p w:rsidR="004B0E4B" w:rsidRPr="00C14AEE" w:rsidRDefault="00A22E9B" w:rsidP="00145EF1">
                            <w:pPr>
                              <w:pStyle w:val="ListParagraph"/>
                              <w:numPr>
                                <w:ilvl w:val="0"/>
                                <w:numId w:val="3"/>
                              </w:numPr>
                              <w:spacing w:after="0" w:line="240" w:lineRule="auto"/>
                              <w:rPr>
                                <w:rFonts w:ascii="Garamond" w:hAnsi="Garamond"/>
                                <w:sz w:val="24"/>
                                <w:szCs w:val="24"/>
                              </w:rPr>
                            </w:pPr>
                            <w:r w:rsidRPr="00C14AEE">
                              <w:rPr>
                                <w:rFonts w:ascii="Garamond" w:hAnsi="Garamond"/>
                                <w:sz w:val="24"/>
                                <w:szCs w:val="24"/>
                              </w:rPr>
                              <w:t>Utilize one of the</w:t>
                            </w:r>
                            <w:r w:rsidR="004B0E4B" w:rsidRPr="00C14AEE">
                              <w:rPr>
                                <w:rFonts w:ascii="Garamond" w:hAnsi="Garamond"/>
                                <w:sz w:val="24"/>
                                <w:szCs w:val="24"/>
                              </w:rPr>
                              <w:t xml:space="preserve"> many free online resources, such as the Federal Trade Commission, to help guide you through the document.</w:t>
                            </w:r>
                          </w:p>
                          <w:p w:rsidR="002A6787" w:rsidRPr="00C14AEE" w:rsidRDefault="002A6787" w:rsidP="00145EF1">
                            <w:pPr>
                              <w:pStyle w:val="ListParagraph"/>
                              <w:numPr>
                                <w:ilvl w:val="0"/>
                                <w:numId w:val="3"/>
                              </w:numPr>
                              <w:spacing w:after="0" w:line="240" w:lineRule="auto"/>
                              <w:rPr>
                                <w:rFonts w:ascii="Garamond" w:hAnsi="Garamond"/>
                                <w:sz w:val="24"/>
                                <w:szCs w:val="24"/>
                              </w:rPr>
                            </w:pPr>
                            <w:r w:rsidRPr="00C14AEE">
                              <w:rPr>
                                <w:rFonts w:ascii="Garamond" w:hAnsi="Garamond"/>
                                <w:sz w:val="24"/>
                                <w:szCs w:val="24"/>
                              </w:rPr>
                              <w:t>Seek to gain insight into the</w:t>
                            </w:r>
                            <w:r w:rsidRPr="00C14AEE">
                              <w:rPr>
                                <w:rFonts w:ascii="Garamond" w:hAnsi="Garamond"/>
                                <w:sz w:val="24"/>
                                <w:szCs w:val="24"/>
                              </w:rPr>
                              <w:t xml:space="preserve"> franchisor’s</w:t>
                            </w:r>
                            <w:r w:rsidRPr="00C14AEE">
                              <w:rPr>
                                <w:rFonts w:ascii="Garamond" w:hAnsi="Garamond"/>
                                <w:sz w:val="24"/>
                                <w:szCs w:val="24"/>
                              </w:rPr>
                              <w:t xml:space="preserve"> litigation history</w:t>
                            </w:r>
                            <w:r w:rsidRPr="00C14AEE">
                              <w:rPr>
                                <w:rFonts w:ascii="Garamond" w:hAnsi="Garamond"/>
                                <w:sz w:val="24"/>
                                <w:szCs w:val="24"/>
                              </w:rPr>
                              <w:t xml:space="preserve"> and their</w:t>
                            </w:r>
                            <w:r w:rsidRPr="00C14AEE">
                              <w:rPr>
                                <w:rFonts w:ascii="Garamond" w:hAnsi="Garamond"/>
                                <w:sz w:val="24"/>
                                <w:szCs w:val="24"/>
                              </w:rPr>
                              <w:t xml:space="preserve"> financial strength</w:t>
                            </w:r>
                            <w:r w:rsidR="00A22E9B" w:rsidRPr="00C14AEE">
                              <w:rPr>
                                <w:rFonts w:ascii="Garamond" w:hAnsi="Garamond"/>
                                <w:sz w:val="24"/>
                                <w:szCs w:val="24"/>
                              </w:rPr>
                              <w:t>.</w:t>
                            </w:r>
                          </w:p>
                          <w:p w:rsidR="002A6787" w:rsidRPr="00C14AEE" w:rsidRDefault="002A6787" w:rsidP="00145EF1">
                            <w:pPr>
                              <w:pStyle w:val="ListParagraph"/>
                              <w:numPr>
                                <w:ilvl w:val="0"/>
                                <w:numId w:val="3"/>
                              </w:numPr>
                              <w:spacing w:after="0" w:line="240" w:lineRule="auto"/>
                              <w:rPr>
                                <w:rFonts w:ascii="Garamond" w:hAnsi="Garamond"/>
                                <w:sz w:val="24"/>
                                <w:szCs w:val="24"/>
                              </w:rPr>
                            </w:pPr>
                            <w:r w:rsidRPr="00C14AEE">
                              <w:rPr>
                                <w:rFonts w:ascii="Garamond" w:hAnsi="Garamond"/>
                                <w:sz w:val="24"/>
                                <w:szCs w:val="24"/>
                              </w:rPr>
                              <w:t>Pay close attention to potential red flags, such as fees or hidden costs that you were not aware of</w:t>
                            </w:r>
                            <w:r w:rsidRPr="00C14AEE">
                              <w:rPr>
                                <w:rFonts w:ascii="Garamond" w:hAnsi="Garamond"/>
                                <w:sz w:val="24"/>
                                <w:szCs w:val="24"/>
                              </w:rPr>
                              <w:t>.</w:t>
                            </w:r>
                          </w:p>
                          <w:p w:rsidR="004B0E4B" w:rsidRPr="00C14AEE" w:rsidRDefault="004B0E4B" w:rsidP="00145EF1">
                            <w:pPr>
                              <w:pStyle w:val="ListParagraph"/>
                              <w:numPr>
                                <w:ilvl w:val="0"/>
                                <w:numId w:val="3"/>
                              </w:numPr>
                              <w:spacing w:after="0" w:line="240" w:lineRule="auto"/>
                              <w:rPr>
                                <w:rFonts w:ascii="Garamond" w:hAnsi="Garamond"/>
                                <w:sz w:val="24"/>
                                <w:szCs w:val="24"/>
                              </w:rPr>
                            </w:pPr>
                            <w:r w:rsidRPr="00C14AEE">
                              <w:rPr>
                                <w:rFonts w:ascii="Garamond" w:hAnsi="Garamond"/>
                                <w:sz w:val="24"/>
                                <w:szCs w:val="24"/>
                              </w:rPr>
                              <w:t>D</w:t>
                            </w:r>
                            <w:r w:rsidR="002A6787" w:rsidRPr="00C14AEE">
                              <w:rPr>
                                <w:rFonts w:ascii="Garamond" w:hAnsi="Garamond"/>
                                <w:sz w:val="24"/>
                                <w:szCs w:val="24"/>
                              </w:rPr>
                              <w:t xml:space="preserve">etermine which </w:t>
                            </w:r>
                            <w:r w:rsidRPr="00C14AEE">
                              <w:rPr>
                                <w:rFonts w:ascii="Garamond" w:hAnsi="Garamond"/>
                                <w:sz w:val="24"/>
                                <w:szCs w:val="24"/>
                              </w:rPr>
                              <w:t xml:space="preserve">terms </w:t>
                            </w:r>
                            <w:r w:rsidR="002A6787" w:rsidRPr="00C14AEE">
                              <w:rPr>
                                <w:rFonts w:ascii="Garamond" w:hAnsi="Garamond"/>
                                <w:sz w:val="24"/>
                                <w:szCs w:val="24"/>
                              </w:rPr>
                              <w:t xml:space="preserve">of the FDD </w:t>
                            </w:r>
                            <w:r w:rsidRPr="00C14AEE">
                              <w:rPr>
                                <w:rFonts w:ascii="Garamond" w:hAnsi="Garamond"/>
                                <w:sz w:val="24"/>
                                <w:szCs w:val="24"/>
                              </w:rPr>
                              <w:t>you agree with and w</w:t>
                            </w:r>
                            <w:r w:rsidR="002A6787" w:rsidRPr="00C14AEE">
                              <w:rPr>
                                <w:rFonts w:ascii="Garamond" w:hAnsi="Garamond"/>
                                <w:sz w:val="24"/>
                                <w:szCs w:val="24"/>
                              </w:rPr>
                              <w:t xml:space="preserve">hich you may </w:t>
                            </w:r>
                            <w:r w:rsidRPr="00C14AEE">
                              <w:rPr>
                                <w:rFonts w:ascii="Garamond" w:hAnsi="Garamond"/>
                                <w:sz w:val="24"/>
                                <w:szCs w:val="24"/>
                              </w:rPr>
                              <w:t>consider negotiating.</w:t>
                            </w:r>
                          </w:p>
                          <w:p w:rsidR="00A22E9B" w:rsidRPr="00C14AEE" w:rsidRDefault="00A22E9B" w:rsidP="00145EF1">
                            <w:pPr>
                              <w:spacing w:after="0" w:line="240" w:lineRule="auto"/>
                              <w:rPr>
                                <w:rFonts w:ascii="Garamond" w:hAnsi="Garamond"/>
                                <w:sz w:val="28"/>
                                <w:szCs w:val="28"/>
                              </w:rPr>
                            </w:pPr>
                          </w:p>
                          <w:p w:rsidR="00A22E9B" w:rsidRPr="00C14AEE" w:rsidRDefault="00A22E9B" w:rsidP="00145EF1">
                            <w:pPr>
                              <w:pStyle w:val="ListParagraph"/>
                              <w:numPr>
                                <w:ilvl w:val="0"/>
                                <w:numId w:val="2"/>
                              </w:numPr>
                              <w:spacing w:after="0" w:line="240" w:lineRule="auto"/>
                              <w:rPr>
                                <w:rFonts w:ascii="Garamond" w:hAnsi="Garamond"/>
                                <w:sz w:val="28"/>
                                <w:szCs w:val="28"/>
                                <w:u w:val="single"/>
                              </w:rPr>
                            </w:pPr>
                            <w:r w:rsidRPr="00C14AEE">
                              <w:rPr>
                                <w:rFonts w:ascii="Garamond" w:hAnsi="Garamond"/>
                                <w:sz w:val="28"/>
                                <w:szCs w:val="28"/>
                                <w:u w:val="single"/>
                              </w:rPr>
                              <w:t>Investigate the franchisor.</w:t>
                            </w:r>
                          </w:p>
                          <w:p w:rsidR="00A22E9B" w:rsidRPr="00C14AEE" w:rsidRDefault="00A22E9B" w:rsidP="00145EF1">
                            <w:pPr>
                              <w:pStyle w:val="ListParagraph"/>
                              <w:numPr>
                                <w:ilvl w:val="1"/>
                                <w:numId w:val="2"/>
                              </w:numPr>
                              <w:spacing w:after="0" w:line="240" w:lineRule="auto"/>
                              <w:rPr>
                                <w:rFonts w:ascii="Garamond" w:hAnsi="Garamond"/>
                                <w:sz w:val="24"/>
                                <w:szCs w:val="24"/>
                              </w:rPr>
                            </w:pPr>
                            <w:r w:rsidRPr="00C14AEE">
                              <w:rPr>
                                <w:rFonts w:ascii="Garamond" w:hAnsi="Garamond"/>
                                <w:sz w:val="24"/>
                                <w:szCs w:val="24"/>
                              </w:rPr>
                              <w:t>Trust the information franchisors provide, but also verify and conduct independent research.</w:t>
                            </w:r>
                          </w:p>
                          <w:p w:rsidR="00A22E9B" w:rsidRPr="00C14AEE" w:rsidRDefault="00A22E9B" w:rsidP="00145EF1">
                            <w:pPr>
                              <w:pStyle w:val="ListParagraph"/>
                              <w:numPr>
                                <w:ilvl w:val="1"/>
                                <w:numId w:val="2"/>
                              </w:numPr>
                              <w:spacing w:after="0" w:line="240" w:lineRule="auto"/>
                              <w:rPr>
                                <w:rFonts w:ascii="Garamond" w:hAnsi="Garamond"/>
                                <w:sz w:val="24"/>
                                <w:szCs w:val="24"/>
                              </w:rPr>
                            </w:pPr>
                            <w:r w:rsidRPr="00C14AEE">
                              <w:rPr>
                                <w:rFonts w:ascii="Garamond" w:hAnsi="Garamond"/>
                                <w:sz w:val="24"/>
                                <w:szCs w:val="24"/>
                              </w:rPr>
                              <w:t>Develop a list of pros and cons on the franchisor; the cons are as important as the pros. Again, there are many online resources that franchisees can use.</w:t>
                            </w:r>
                          </w:p>
                          <w:p w:rsidR="00A22E9B" w:rsidRPr="00C14AEE" w:rsidRDefault="00A22E9B" w:rsidP="00145EF1">
                            <w:pPr>
                              <w:pStyle w:val="ListParagraph"/>
                              <w:numPr>
                                <w:ilvl w:val="1"/>
                                <w:numId w:val="2"/>
                              </w:numPr>
                              <w:spacing w:after="0" w:line="240" w:lineRule="auto"/>
                              <w:rPr>
                                <w:rFonts w:ascii="Garamond" w:hAnsi="Garamond"/>
                                <w:sz w:val="24"/>
                                <w:szCs w:val="24"/>
                              </w:rPr>
                            </w:pPr>
                            <w:r w:rsidRPr="00C14AEE">
                              <w:rPr>
                                <w:rFonts w:ascii="Garamond" w:hAnsi="Garamond"/>
                                <w:sz w:val="24"/>
                                <w:szCs w:val="24"/>
                              </w:rPr>
                              <w:t>Research the franchise’s business model. Ask questions such as current market demand for this product/service, how established is the franchise brand, how are fees used to benefit franchisees, and what type of training is required.</w:t>
                            </w:r>
                          </w:p>
                          <w:p w:rsidR="00A22E9B" w:rsidRPr="00C14AEE" w:rsidRDefault="00A22E9B" w:rsidP="00145EF1">
                            <w:pPr>
                              <w:spacing w:after="0" w:line="240" w:lineRule="auto"/>
                              <w:rPr>
                                <w:rFonts w:ascii="Garamond" w:hAnsi="Garamond"/>
                                <w:sz w:val="28"/>
                                <w:szCs w:val="28"/>
                                <w:u w:val="single"/>
                              </w:rPr>
                            </w:pPr>
                          </w:p>
                          <w:p w:rsidR="00A22E9B" w:rsidRPr="00C14AEE" w:rsidRDefault="00145EF1" w:rsidP="00145EF1">
                            <w:pPr>
                              <w:pStyle w:val="ListParagraph"/>
                              <w:numPr>
                                <w:ilvl w:val="0"/>
                                <w:numId w:val="2"/>
                              </w:numPr>
                              <w:spacing w:after="0" w:line="240" w:lineRule="auto"/>
                              <w:rPr>
                                <w:rFonts w:ascii="Garamond" w:hAnsi="Garamond"/>
                                <w:sz w:val="28"/>
                                <w:szCs w:val="28"/>
                                <w:u w:val="single"/>
                              </w:rPr>
                            </w:pPr>
                            <w:r w:rsidRPr="00C14AEE">
                              <w:rPr>
                                <w:rFonts w:ascii="Garamond" w:hAnsi="Garamond"/>
                                <w:sz w:val="28"/>
                                <w:szCs w:val="28"/>
                                <w:u w:val="single"/>
                              </w:rPr>
                              <w:t>Contact Current Franchisees.</w:t>
                            </w:r>
                          </w:p>
                          <w:p w:rsidR="00145EF1" w:rsidRPr="00C14AEE" w:rsidRDefault="00145EF1" w:rsidP="00145EF1">
                            <w:pPr>
                              <w:pStyle w:val="ListParagraph"/>
                              <w:numPr>
                                <w:ilvl w:val="1"/>
                                <w:numId w:val="2"/>
                              </w:numPr>
                              <w:spacing w:after="0" w:line="240" w:lineRule="auto"/>
                              <w:rPr>
                                <w:rFonts w:ascii="Garamond" w:hAnsi="Garamond"/>
                                <w:sz w:val="24"/>
                                <w:szCs w:val="24"/>
                              </w:rPr>
                            </w:pPr>
                            <w:r w:rsidRPr="00C14AEE">
                              <w:rPr>
                                <w:rFonts w:ascii="Garamond" w:hAnsi="Garamond"/>
                                <w:sz w:val="24"/>
                                <w:szCs w:val="24"/>
                              </w:rPr>
                              <w:t>Contact at least 10+ current or former franchisees. Contact information is contained in the FDD. Ask questions about their experience with the franchisor, their first year’s financial performance compared to now, their recommendation on owning the current franchise, etc.</w:t>
                            </w:r>
                          </w:p>
                          <w:p w:rsidR="00145EF1" w:rsidRPr="00C14AEE" w:rsidRDefault="00145EF1" w:rsidP="00145EF1">
                            <w:pPr>
                              <w:spacing w:after="0" w:line="240" w:lineRule="auto"/>
                              <w:rPr>
                                <w:rFonts w:ascii="Garamond" w:hAnsi="Garamond"/>
                                <w:sz w:val="28"/>
                                <w:szCs w:val="28"/>
                              </w:rPr>
                            </w:pPr>
                          </w:p>
                          <w:p w:rsidR="00145EF1" w:rsidRPr="00C14AEE" w:rsidRDefault="00145EF1" w:rsidP="00145EF1">
                            <w:pPr>
                              <w:pStyle w:val="ListParagraph"/>
                              <w:numPr>
                                <w:ilvl w:val="0"/>
                                <w:numId w:val="2"/>
                              </w:numPr>
                              <w:spacing w:after="0" w:line="240" w:lineRule="auto"/>
                              <w:rPr>
                                <w:rFonts w:ascii="Garamond" w:hAnsi="Garamond"/>
                                <w:sz w:val="28"/>
                                <w:szCs w:val="28"/>
                                <w:u w:val="single"/>
                              </w:rPr>
                            </w:pPr>
                            <w:r w:rsidRPr="00C14AEE">
                              <w:rPr>
                                <w:rFonts w:ascii="Garamond" w:hAnsi="Garamond"/>
                                <w:sz w:val="28"/>
                                <w:szCs w:val="28"/>
                                <w:u w:val="single"/>
                              </w:rPr>
                              <w:t>Territory</w:t>
                            </w:r>
                          </w:p>
                          <w:p w:rsidR="00145EF1" w:rsidRPr="00C14AEE" w:rsidRDefault="00145EF1" w:rsidP="00145EF1">
                            <w:pPr>
                              <w:pStyle w:val="ListParagraph"/>
                              <w:numPr>
                                <w:ilvl w:val="1"/>
                                <w:numId w:val="2"/>
                              </w:numPr>
                              <w:spacing w:after="0" w:line="240" w:lineRule="auto"/>
                              <w:rPr>
                                <w:rFonts w:ascii="Garamond" w:hAnsi="Garamond"/>
                                <w:sz w:val="24"/>
                                <w:szCs w:val="24"/>
                              </w:rPr>
                            </w:pPr>
                            <w:r w:rsidRPr="00C14AEE">
                              <w:rPr>
                                <w:rFonts w:ascii="Garamond" w:hAnsi="Garamond"/>
                                <w:sz w:val="24"/>
                                <w:szCs w:val="24"/>
                              </w:rPr>
                              <w:t>Understand the terms of your territory and the potential competition due to territory overlap.</w:t>
                            </w:r>
                          </w:p>
                          <w:p w:rsidR="00145EF1" w:rsidRPr="00C14AEE" w:rsidRDefault="00145EF1" w:rsidP="00145EF1">
                            <w:pPr>
                              <w:pStyle w:val="ListParagraph"/>
                              <w:numPr>
                                <w:ilvl w:val="1"/>
                                <w:numId w:val="2"/>
                              </w:numPr>
                              <w:spacing w:after="0" w:line="240" w:lineRule="auto"/>
                              <w:rPr>
                                <w:rFonts w:ascii="Garamond" w:hAnsi="Garamond"/>
                                <w:sz w:val="24"/>
                                <w:szCs w:val="24"/>
                              </w:rPr>
                            </w:pPr>
                            <w:r w:rsidRPr="00C14AEE">
                              <w:rPr>
                                <w:rFonts w:ascii="Garamond" w:hAnsi="Garamond"/>
                                <w:sz w:val="24"/>
                                <w:szCs w:val="24"/>
                              </w:rPr>
                              <w:t>If there is no clearly defined territory stated in the FDD seek to negotiate a territory. If the franchisor refuses this could be a red flag and you should proceed with caution.</w:t>
                            </w:r>
                          </w:p>
                          <w:p w:rsidR="00145EF1" w:rsidRPr="00C14AEE" w:rsidRDefault="00145EF1" w:rsidP="00145EF1">
                            <w:pPr>
                              <w:spacing w:after="0" w:line="240" w:lineRule="auto"/>
                              <w:rPr>
                                <w:rFonts w:ascii="Garamond" w:hAnsi="Garamond"/>
                                <w:sz w:val="28"/>
                                <w:szCs w:val="28"/>
                              </w:rPr>
                            </w:pPr>
                          </w:p>
                          <w:p w:rsidR="00145EF1" w:rsidRPr="00C14AEE" w:rsidRDefault="00145EF1" w:rsidP="00145EF1">
                            <w:pPr>
                              <w:pStyle w:val="ListParagraph"/>
                              <w:numPr>
                                <w:ilvl w:val="0"/>
                                <w:numId w:val="2"/>
                              </w:numPr>
                              <w:spacing w:after="0" w:line="240" w:lineRule="auto"/>
                              <w:rPr>
                                <w:rFonts w:ascii="Garamond" w:hAnsi="Garamond"/>
                                <w:sz w:val="28"/>
                                <w:szCs w:val="28"/>
                                <w:u w:val="single"/>
                              </w:rPr>
                            </w:pPr>
                            <w:r w:rsidRPr="00C14AEE">
                              <w:rPr>
                                <w:rFonts w:ascii="Garamond" w:hAnsi="Garamond"/>
                                <w:sz w:val="28"/>
                                <w:szCs w:val="28"/>
                                <w:u w:val="single"/>
                              </w:rPr>
                              <w:t>Consult a professional.</w:t>
                            </w:r>
                          </w:p>
                          <w:p w:rsidR="00145EF1" w:rsidRDefault="00145EF1" w:rsidP="00145EF1">
                            <w:pPr>
                              <w:pStyle w:val="ListParagraph"/>
                              <w:numPr>
                                <w:ilvl w:val="1"/>
                                <w:numId w:val="2"/>
                              </w:numPr>
                              <w:spacing w:after="0" w:line="240" w:lineRule="auto"/>
                              <w:rPr>
                                <w:rFonts w:ascii="Garamond" w:hAnsi="Garamond"/>
                                <w:sz w:val="24"/>
                                <w:szCs w:val="24"/>
                              </w:rPr>
                            </w:pPr>
                            <w:r w:rsidRPr="00C14AEE">
                              <w:rPr>
                                <w:rFonts w:ascii="Garamond" w:hAnsi="Garamond"/>
                                <w:sz w:val="24"/>
                                <w:szCs w:val="24"/>
                              </w:rPr>
                              <w:t xml:space="preserve">An </w:t>
                            </w:r>
                            <w:r w:rsidRPr="00C14AEE">
                              <w:rPr>
                                <w:rFonts w:ascii="Garamond" w:hAnsi="Garamond"/>
                                <w:sz w:val="24"/>
                                <w:szCs w:val="24"/>
                                <w:u w:val="single"/>
                              </w:rPr>
                              <w:t>accountant</w:t>
                            </w:r>
                            <w:r w:rsidRPr="00C14AEE">
                              <w:rPr>
                                <w:rFonts w:ascii="Garamond" w:hAnsi="Garamond"/>
                                <w:sz w:val="24"/>
                                <w:szCs w:val="24"/>
                              </w:rPr>
                              <w:t xml:space="preserve"> can help you </w:t>
                            </w:r>
                            <w:r w:rsidR="00C14AEE" w:rsidRPr="00C14AEE">
                              <w:rPr>
                                <w:rFonts w:ascii="Garamond" w:hAnsi="Garamond"/>
                                <w:sz w:val="24"/>
                                <w:szCs w:val="24"/>
                              </w:rPr>
                              <w:t>assess</w:t>
                            </w:r>
                            <w:r w:rsidRPr="00C14AEE">
                              <w:rPr>
                                <w:rFonts w:ascii="Garamond" w:hAnsi="Garamond"/>
                                <w:sz w:val="24"/>
                                <w:szCs w:val="24"/>
                              </w:rPr>
                              <w:t xml:space="preserve"> your own personal financial health, </w:t>
                            </w:r>
                            <w:r w:rsidR="00C14AEE" w:rsidRPr="00C14AEE">
                              <w:rPr>
                                <w:rFonts w:ascii="Garamond" w:hAnsi="Garamond"/>
                                <w:sz w:val="24"/>
                                <w:szCs w:val="24"/>
                              </w:rPr>
                              <w:t>t</w:t>
                            </w:r>
                            <w:r w:rsidRPr="00C14AEE">
                              <w:rPr>
                                <w:rFonts w:ascii="Garamond" w:hAnsi="Garamond"/>
                                <w:sz w:val="24"/>
                                <w:szCs w:val="24"/>
                              </w:rPr>
                              <w:t>he financial statements provided in the FDD, a</w:t>
                            </w:r>
                            <w:r w:rsidR="00C14AEE" w:rsidRPr="00C14AEE">
                              <w:rPr>
                                <w:rFonts w:ascii="Garamond" w:hAnsi="Garamond"/>
                                <w:sz w:val="24"/>
                                <w:szCs w:val="24"/>
                              </w:rPr>
                              <w:t>s well as the financial risks of owning a franchise.</w:t>
                            </w:r>
                          </w:p>
                          <w:p w:rsidR="00C14AEE" w:rsidRDefault="00C14AEE" w:rsidP="00145EF1">
                            <w:pPr>
                              <w:pStyle w:val="ListParagraph"/>
                              <w:numPr>
                                <w:ilvl w:val="1"/>
                                <w:numId w:val="2"/>
                              </w:numPr>
                              <w:spacing w:after="0" w:line="240" w:lineRule="auto"/>
                              <w:rPr>
                                <w:rFonts w:ascii="Garamond" w:hAnsi="Garamond"/>
                                <w:sz w:val="24"/>
                                <w:szCs w:val="24"/>
                              </w:rPr>
                            </w:pPr>
                            <w:r>
                              <w:rPr>
                                <w:rFonts w:ascii="Garamond" w:hAnsi="Garamond"/>
                                <w:sz w:val="24"/>
                                <w:szCs w:val="24"/>
                              </w:rPr>
                              <w:t>Remember, any financial performance representation made in Item 19 is never a guarantee.</w:t>
                            </w:r>
                          </w:p>
                          <w:p w:rsidR="00C14AEE" w:rsidRPr="00C14AEE" w:rsidRDefault="00C14AEE" w:rsidP="00145EF1">
                            <w:pPr>
                              <w:pStyle w:val="ListParagraph"/>
                              <w:numPr>
                                <w:ilvl w:val="1"/>
                                <w:numId w:val="2"/>
                              </w:numPr>
                              <w:spacing w:after="0" w:line="240" w:lineRule="auto"/>
                              <w:rPr>
                                <w:rFonts w:ascii="Garamond" w:hAnsi="Garamond"/>
                                <w:sz w:val="24"/>
                                <w:szCs w:val="24"/>
                              </w:rPr>
                            </w:pPr>
                            <w:r>
                              <w:rPr>
                                <w:rFonts w:ascii="Garamond" w:hAnsi="Garamond"/>
                                <w:sz w:val="24"/>
                                <w:szCs w:val="24"/>
                              </w:rPr>
                              <w:t xml:space="preserve">A </w:t>
                            </w:r>
                            <w:r w:rsidRPr="00C14AEE">
                              <w:rPr>
                                <w:rFonts w:ascii="Garamond" w:hAnsi="Garamond"/>
                                <w:sz w:val="24"/>
                                <w:szCs w:val="24"/>
                                <w:u w:val="single"/>
                              </w:rPr>
                              <w:t>lawyer</w:t>
                            </w:r>
                            <w:r>
                              <w:rPr>
                                <w:rFonts w:ascii="Garamond" w:hAnsi="Garamond"/>
                                <w:sz w:val="24"/>
                                <w:szCs w:val="24"/>
                              </w:rPr>
                              <w:t xml:space="preserve"> can help ensure you understand the entirety of the contract you are signing.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550.7pt;margin-top:112.2pt;width:601.9pt;height:564.6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" fillcolor="white [3201]" stroked="f" strokeweight=".5pt">
                <v:textbox>
                  <w:txbxContent>
                    <w:p w:rsidR="00C14AEE" w:rsidRPr="00C14AEE" w:rsidRDefault="00C14AEE" w:rsidP="00C14AEE">
                      <w:pPr>
                        <w:pStyle w:val="ListParagraph"/>
                        <w:numPr>
                          <w:ilvl w:val="0"/>
                          <w:numId w:val="2"/>
                        </w:numPr>
                        <w:spacing w:after="0" w:line="240" w:lineRule="auto"/>
                        <w:rPr>
                          <w:rFonts w:ascii="Garamond" w:hAnsi="Garamond"/>
                          <w:sz w:val="28"/>
                          <w:szCs w:val="28"/>
                          <w:u w:val="single"/>
                        </w:rPr>
                      </w:pPr>
                      <w:r w:rsidRPr="00C14AEE">
                        <w:rPr>
                          <w:rFonts w:ascii="Garamond" w:hAnsi="Garamond"/>
                          <w:sz w:val="28"/>
                          <w:szCs w:val="28"/>
                          <w:u w:val="single"/>
                        </w:rPr>
                        <w:t>The search for a Franchise begins with you.</w:t>
                      </w:r>
                    </w:p>
                    <w:p w:rsidR="00C14AEE" w:rsidRPr="00C14AEE" w:rsidRDefault="00C14AEE" w:rsidP="00C14AEE">
                      <w:pPr>
                        <w:pStyle w:val="ListParagraph"/>
                        <w:numPr>
                          <w:ilvl w:val="1"/>
                          <w:numId w:val="2"/>
                        </w:numPr>
                        <w:spacing w:after="0" w:line="240" w:lineRule="auto"/>
                        <w:rPr>
                          <w:rFonts w:ascii="Garamond" w:hAnsi="Garamond"/>
                          <w:sz w:val="24"/>
                          <w:szCs w:val="24"/>
                        </w:rPr>
                      </w:pPr>
                      <w:r w:rsidRPr="00C14AEE">
                        <w:rPr>
                          <w:rFonts w:ascii="Garamond" w:hAnsi="Garamond"/>
                          <w:sz w:val="24"/>
                          <w:szCs w:val="24"/>
                        </w:rPr>
                        <w:t>Assess your strengths and weakness to determine if they align with the desired franchise.</w:t>
                      </w:r>
                    </w:p>
                    <w:p w:rsidR="00C14AEE" w:rsidRPr="00C14AEE" w:rsidRDefault="00C14AEE" w:rsidP="00C14AEE">
                      <w:pPr>
                        <w:pStyle w:val="ListParagraph"/>
                        <w:numPr>
                          <w:ilvl w:val="1"/>
                          <w:numId w:val="2"/>
                        </w:numPr>
                        <w:spacing w:after="0" w:line="240" w:lineRule="auto"/>
                        <w:rPr>
                          <w:rFonts w:ascii="Garamond" w:hAnsi="Garamond"/>
                          <w:sz w:val="24"/>
                          <w:szCs w:val="24"/>
                        </w:rPr>
                      </w:pPr>
                      <w:r w:rsidRPr="00C14AEE">
                        <w:rPr>
                          <w:rFonts w:ascii="Garamond" w:hAnsi="Garamond"/>
                          <w:sz w:val="24"/>
                          <w:szCs w:val="24"/>
                        </w:rPr>
                        <w:t>Owning a franchise requires adherence to the franchisor’s rules.</w:t>
                      </w:r>
                    </w:p>
                    <w:p w:rsidR="00C14AEE" w:rsidRPr="00C14AEE" w:rsidRDefault="00C14AEE" w:rsidP="00C14AEE">
                      <w:pPr>
                        <w:pStyle w:val="ListParagraph"/>
                        <w:numPr>
                          <w:ilvl w:val="1"/>
                          <w:numId w:val="2"/>
                        </w:numPr>
                        <w:spacing w:after="0" w:line="240" w:lineRule="auto"/>
                        <w:rPr>
                          <w:rFonts w:ascii="Garamond" w:hAnsi="Garamond"/>
                          <w:sz w:val="24"/>
                          <w:szCs w:val="24"/>
                        </w:rPr>
                      </w:pPr>
                      <w:r w:rsidRPr="00C14AEE">
                        <w:rPr>
                          <w:rFonts w:ascii="Garamond" w:hAnsi="Garamond"/>
                          <w:sz w:val="24"/>
                          <w:szCs w:val="24"/>
                        </w:rPr>
                        <w:t>Understand what you are looking for in a franchise, i.e., hours of operation, industry preference, home office versus retail location, etc.</w:t>
                      </w:r>
                    </w:p>
                    <w:p w:rsidR="00C14AEE" w:rsidRPr="00C14AEE" w:rsidRDefault="00C14AEE" w:rsidP="00C14AEE">
                      <w:pPr>
                        <w:pStyle w:val="ListParagraph"/>
                        <w:numPr>
                          <w:ilvl w:val="1"/>
                          <w:numId w:val="2"/>
                        </w:numPr>
                        <w:spacing w:after="0" w:line="240" w:lineRule="auto"/>
                        <w:rPr>
                          <w:rFonts w:ascii="Garamond" w:hAnsi="Garamond"/>
                          <w:sz w:val="24"/>
                          <w:szCs w:val="24"/>
                        </w:rPr>
                      </w:pPr>
                      <w:r w:rsidRPr="00C14AEE">
                        <w:rPr>
                          <w:rFonts w:ascii="Garamond" w:hAnsi="Garamond"/>
                          <w:sz w:val="24"/>
                          <w:szCs w:val="24"/>
                        </w:rPr>
                        <w:t>Seek to gain at least 6 months experience working at the store they seek to franchise.</w:t>
                      </w:r>
                    </w:p>
                    <w:p w:rsidR="00C14AEE" w:rsidRPr="00C14AEE" w:rsidRDefault="00C14AEE" w:rsidP="00C14AEE">
                      <w:pPr>
                        <w:spacing w:after="0" w:line="240" w:lineRule="auto"/>
                        <w:rPr>
                          <w:rFonts w:ascii="Garamond" w:hAnsi="Garamond"/>
                          <w:sz w:val="28"/>
                          <w:szCs w:val="28"/>
                          <w:u w:val="single"/>
                        </w:rPr>
                      </w:pPr>
                    </w:p>
                    <w:p w:rsidR="004B0E4B" w:rsidRPr="00C14AEE" w:rsidRDefault="004B0E4B" w:rsidP="00145EF1">
                      <w:pPr>
                        <w:pStyle w:val="ListParagraph"/>
                        <w:numPr>
                          <w:ilvl w:val="0"/>
                          <w:numId w:val="2"/>
                        </w:numPr>
                        <w:spacing w:after="0" w:line="240" w:lineRule="auto"/>
                        <w:rPr>
                          <w:rFonts w:ascii="Garamond" w:hAnsi="Garamond"/>
                          <w:sz w:val="28"/>
                          <w:szCs w:val="28"/>
                          <w:u w:val="single"/>
                        </w:rPr>
                      </w:pPr>
                      <w:r w:rsidRPr="00C14AEE">
                        <w:rPr>
                          <w:rFonts w:ascii="Garamond" w:hAnsi="Garamond"/>
                          <w:sz w:val="28"/>
                          <w:szCs w:val="28"/>
                          <w:u w:val="single"/>
                        </w:rPr>
                        <w:t>Read the ENTIRE Franchise Disclosure Document (FDD)</w:t>
                      </w:r>
                    </w:p>
                    <w:p w:rsidR="004B0E4B" w:rsidRPr="00C14AEE" w:rsidRDefault="00A22E9B" w:rsidP="00145EF1">
                      <w:pPr>
                        <w:pStyle w:val="ListParagraph"/>
                        <w:numPr>
                          <w:ilvl w:val="0"/>
                          <w:numId w:val="3"/>
                        </w:numPr>
                        <w:spacing w:after="0" w:line="240" w:lineRule="auto"/>
                        <w:rPr>
                          <w:rFonts w:ascii="Garamond" w:hAnsi="Garamond"/>
                          <w:sz w:val="24"/>
                          <w:szCs w:val="24"/>
                        </w:rPr>
                      </w:pPr>
                      <w:r w:rsidRPr="00C14AEE">
                        <w:rPr>
                          <w:rFonts w:ascii="Garamond" w:hAnsi="Garamond"/>
                          <w:sz w:val="24"/>
                          <w:szCs w:val="24"/>
                        </w:rPr>
                        <w:t>Utilize one of the</w:t>
                      </w:r>
                      <w:r w:rsidR="004B0E4B" w:rsidRPr="00C14AEE">
                        <w:rPr>
                          <w:rFonts w:ascii="Garamond" w:hAnsi="Garamond"/>
                          <w:sz w:val="24"/>
                          <w:szCs w:val="24"/>
                        </w:rPr>
                        <w:t xml:space="preserve"> many free online resources, such as the Federal Trade Commission, to help guide you through the document.</w:t>
                      </w:r>
                    </w:p>
                    <w:p w:rsidR="002A6787" w:rsidRPr="00C14AEE" w:rsidRDefault="002A6787" w:rsidP="00145EF1">
                      <w:pPr>
                        <w:pStyle w:val="ListParagraph"/>
                        <w:numPr>
                          <w:ilvl w:val="0"/>
                          <w:numId w:val="3"/>
                        </w:numPr>
                        <w:spacing w:after="0" w:line="240" w:lineRule="auto"/>
                        <w:rPr>
                          <w:rFonts w:ascii="Garamond" w:hAnsi="Garamond"/>
                          <w:sz w:val="24"/>
                          <w:szCs w:val="24"/>
                        </w:rPr>
                      </w:pPr>
                      <w:r w:rsidRPr="00C14AEE">
                        <w:rPr>
                          <w:rFonts w:ascii="Garamond" w:hAnsi="Garamond"/>
                          <w:sz w:val="24"/>
                          <w:szCs w:val="24"/>
                        </w:rPr>
                        <w:t>Seek to gain insight into the</w:t>
                      </w:r>
                      <w:r w:rsidRPr="00C14AEE">
                        <w:rPr>
                          <w:rFonts w:ascii="Garamond" w:hAnsi="Garamond"/>
                          <w:sz w:val="24"/>
                          <w:szCs w:val="24"/>
                        </w:rPr>
                        <w:t xml:space="preserve"> franchisor’s</w:t>
                      </w:r>
                      <w:r w:rsidRPr="00C14AEE">
                        <w:rPr>
                          <w:rFonts w:ascii="Garamond" w:hAnsi="Garamond"/>
                          <w:sz w:val="24"/>
                          <w:szCs w:val="24"/>
                        </w:rPr>
                        <w:t xml:space="preserve"> litigation history</w:t>
                      </w:r>
                      <w:r w:rsidRPr="00C14AEE">
                        <w:rPr>
                          <w:rFonts w:ascii="Garamond" w:hAnsi="Garamond"/>
                          <w:sz w:val="24"/>
                          <w:szCs w:val="24"/>
                        </w:rPr>
                        <w:t xml:space="preserve"> and their</w:t>
                      </w:r>
                      <w:r w:rsidRPr="00C14AEE">
                        <w:rPr>
                          <w:rFonts w:ascii="Garamond" w:hAnsi="Garamond"/>
                          <w:sz w:val="24"/>
                          <w:szCs w:val="24"/>
                        </w:rPr>
                        <w:t xml:space="preserve"> financial strength</w:t>
                      </w:r>
                      <w:r w:rsidR="00A22E9B" w:rsidRPr="00C14AEE">
                        <w:rPr>
                          <w:rFonts w:ascii="Garamond" w:hAnsi="Garamond"/>
                          <w:sz w:val="24"/>
                          <w:szCs w:val="24"/>
                        </w:rPr>
                        <w:t>.</w:t>
                      </w:r>
                    </w:p>
                    <w:p w:rsidR="002A6787" w:rsidRPr="00C14AEE" w:rsidRDefault="002A6787" w:rsidP="00145EF1">
                      <w:pPr>
                        <w:pStyle w:val="ListParagraph"/>
                        <w:numPr>
                          <w:ilvl w:val="0"/>
                          <w:numId w:val="3"/>
                        </w:numPr>
                        <w:spacing w:after="0" w:line="240" w:lineRule="auto"/>
                        <w:rPr>
                          <w:rFonts w:ascii="Garamond" w:hAnsi="Garamond"/>
                          <w:sz w:val="24"/>
                          <w:szCs w:val="24"/>
                        </w:rPr>
                      </w:pPr>
                      <w:r w:rsidRPr="00C14AEE">
                        <w:rPr>
                          <w:rFonts w:ascii="Garamond" w:hAnsi="Garamond"/>
                          <w:sz w:val="24"/>
                          <w:szCs w:val="24"/>
                        </w:rPr>
                        <w:t>Pay close attention to potential red flags, such as fees or hidden costs that you were not aware of</w:t>
                      </w:r>
                      <w:r w:rsidRPr="00C14AEE">
                        <w:rPr>
                          <w:rFonts w:ascii="Garamond" w:hAnsi="Garamond"/>
                          <w:sz w:val="24"/>
                          <w:szCs w:val="24"/>
                        </w:rPr>
                        <w:t>.</w:t>
                      </w:r>
                    </w:p>
                    <w:p w:rsidR="004B0E4B" w:rsidRPr="00C14AEE" w:rsidRDefault="004B0E4B" w:rsidP="00145EF1">
                      <w:pPr>
                        <w:pStyle w:val="ListParagraph"/>
                        <w:numPr>
                          <w:ilvl w:val="0"/>
                          <w:numId w:val="3"/>
                        </w:numPr>
                        <w:spacing w:after="0" w:line="240" w:lineRule="auto"/>
                        <w:rPr>
                          <w:rFonts w:ascii="Garamond" w:hAnsi="Garamond"/>
                          <w:sz w:val="24"/>
                          <w:szCs w:val="24"/>
                        </w:rPr>
                      </w:pPr>
                      <w:r w:rsidRPr="00C14AEE">
                        <w:rPr>
                          <w:rFonts w:ascii="Garamond" w:hAnsi="Garamond"/>
                          <w:sz w:val="24"/>
                          <w:szCs w:val="24"/>
                        </w:rPr>
                        <w:t>D</w:t>
                      </w:r>
                      <w:r w:rsidR="002A6787" w:rsidRPr="00C14AEE">
                        <w:rPr>
                          <w:rFonts w:ascii="Garamond" w:hAnsi="Garamond"/>
                          <w:sz w:val="24"/>
                          <w:szCs w:val="24"/>
                        </w:rPr>
                        <w:t xml:space="preserve">etermine which </w:t>
                      </w:r>
                      <w:r w:rsidRPr="00C14AEE">
                        <w:rPr>
                          <w:rFonts w:ascii="Garamond" w:hAnsi="Garamond"/>
                          <w:sz w:val="24"/>
                          <w:szCs w:val="24"/>
                        </w:rPr>
                        <w:t xml:space="preserve">terms </w:t>
                      </w:r>
                      <w:r w:rsidR="002A6787" w:rsidRPr="00C14AEE">
                        <w:rPr>
                          <w:rFonts w:ascii="Garamond" w:hAnsi="Garamond"/>
                          <w:sz w:val="24"/>
                          <w:szCs w:val="24"/>
                        </w:rPr>
                        <w:t xml:space="preserve">of the FDD </w:t>
                      </w:r>
                      <w:r w:rsidRPr="00C14AEE">
                        <w:rPr>
                          <w:rFonts w:ascii="Garamond" w:hAnsi="Garamond"/>
                          <w:sz w:val="24"/>
                          <w:szCs w:val="24"/>
                        </w:rPr>
                        <w:t>you agree with and w</w:t>
                      </w:r>
                      <w:r w:rsidR="002A6787" w:rsidRPr="00C14AEE">
                        <w:rPr>
                          <w:rFonts w:ascii="Garamond" w:hAnsi="Garamond"/>
                          <w:sz w:val="24"/>
                          <w:szCs w:val="24"/>
                        </w:rPr>
                        <w:t xml:space="preserve">hich you may </w:t>
                      </w:r>
                      <w:r w:rsidRPr="00C14AEE">
                        <w:rPr>
                          <w:rFonts w:ascii="Garamond" w:hAnsi="Garamond"/>
                          <w:sz w:val="24"/>
                          <w:szCs w:val="24"/>
                        </w:rPr>
                        <w:t>consider negotiating.</w:t>
                      </w:r>
                    </w:p>
                    <w:p w:rsidR="00A22E9B" w:rsidRPr="00C14AEE" w:rsidRDefault="00A22E9B" w:rsidP="00145EF1">
                      <w:pPr>
                        <w:spacing w:after="0" w:line="240" w:lineRule="auto"/>
                        <w:rPr>
                          <w:rFonts w:ascii="Garamond" w:hAnsi="Garamond"/>
                          <w:sz w:val="28"/>
                          <w:szCs w:val="28"/>
                        </w:rPr>
                      </w:pPr>
                    </w:p>
                    <w:p w:rsidR="00A22E9B" w:rsidRPr="00C14AEE" w:rsidRDefault="00A22E9B" w:rsidP="00145EF1">
                      <w:pPr>
                        <w:pStyle w:val="ListParagraph"/>
                        <w:numPr>
                          <w:ilvl w:val="0"/>
                          <w:numId w:val="2"/>
                        </w:numPr>
                        <w:spacing w:after="0" w:line="240" w:lineRule="auto"/>
                        <w:rPr>
                          <w:rFonts w:ascii="Garamond" w:hAnsi="Garamond"/>
                          <w:sz w:val="28"/>
                          <w:szCs w:val="28"/>
                          <w:u w:val="single"/>
                        </w:rPr>
                      </w:pPr>
                      <w:r w:rsidRPr="00C14AEE">
                        <w:rPr>
                          <w:rFonts w:ascii="Garamond" w:hAnsi="Garamond"/>
                          <w:sz w:val="28"/>
                          <w:szCs w:val="28"/>
                          <w:u w:val="single"/>
                        </w:rPr>
                        <w:t>Investigate the franchisor.</w:t>
                      </w:r>
                    </w:p>
                    <w:p w:rsidR="00A22E9B" w:rsidRPr="00C14AEE" w:rsidRDefault="00A22E9B" w:rsidP="00145EF1">
                      <w:pPr>
                        <w:pStyle w:val="ListParagraph"/>
                        <w:numPr>
                          <w:ilvl w:val="1"/>
                          <w:numId w:val="2"/>
                        </w:numPr>
                        <w:spacing w:after="0" w:line="240" w:lineRule="auto"/>
                        <w:rPr>
                          <w:rFonts w:ascii="Garamond" w:hAnsi="Garamond"/>
                          <w:sz w:val="24"/>
                          <w:szCs w:val="24"/>
                        </w:rPr>
                      </w:pPr>
                      <w:r w:rsidRPr="00C14AEE">
                        <w:rPr>
                          <w:rFonts w:ascii="Garamond" w:hAnsi="Garamond"/>
                          <w:sz w:val="24"/>
                          <w:szCs w:val="24"/>
                        </w:rPr>
                        <w:t>Trust the information franchisors provide, but also verify and conduct independent research.</w:t>
                      </w:r>
                    </w:p>
                    <w:p w:rsidR="00A22E9B" w:rsidRPr="00C14AEE" w:rsidRDefault="00A22E9B" w:rsidP="00145EF1">
                      <w:pPr>
                        <w:pStyle w:val="ListParagraph"/>
                        <w:numPr>
                          <w:ilvl w:val="1"/>
                          <w:numId w:val="2"/>
                        </w:numPr>
                        <w:spacing w:after="0" w:line="240" w:lineRule="auto"/>
                        <w:rPr>
                          <w:rFonts w:ascii="Garamond" w:hAnsi="Garamond"/>
                          <w:sz w:val="24"/>
                          <w:szCs w:val="24"/>
                        </w:rPr>
                      </w:pPr>
                      <w:r w:rsidRPr="00C14AEE">
                        <w:rPr>
                          <w:rFonts w:ascii="Garamond" w:hAnsi="Garamond"/>
                          <w:sz w:val="24"/>
                          <w:szCs w:val="24"/>
                        </w:rPr>
                        <w:t>Develop a list of pros and cons on the franchisor; the cons are as important as the pros. Again, there are many online resources that franchisees can use.</w:t>
                      </w:r>
                    </w:p>
                    <w:p w:rsidR="00A22E9B" w:rsidRPr="00C14AEE" w:rsidRDefault="00A22E9B" w:rsidP="00145EF1">
                      <w:pPr>
                        <w:pStyle w:val="ListParagraph"/>
                        <w:numPr>
                          <w:ilvl w:val="1"/>
                          <w:numId w:val="2"/>
                        </w:numPr>
                        <w:spacing w:after="0" w:line="240" w:lineRule="auto"/>
                        <w:rPr>
                          <w:rFonts w:ascii="Garamond" w:hAnsi="Garamond"/>
                          <w:sz w:val="24"/>
                          <w:szCs w:val="24"/>
                        </w:rPr>
                      </w:pPr>
                      <w:r w:rsidRPr="00C14AEE">
                        <w:rPr>
                          <w:rFonts w:ascii="Garamond" w:hAnsi="Garamond"/>
                          <w:sz w:val="24"/>
                          <w:szCs w:val="24"/>
                        </w:rPr>
                        <w:t>Research the franchise’s business model. Ask questions such as current market demand for this product/service, how established is the franchise brand, how are fees used to benefit franchisees, and what type of training is required.</w:t>
                      </w:r>
                    </w:p>
                    <w:p w:rsidR="00A22E9B" w:rsidRPr="00C14AEE" w:rsidRDefault="00A22E9B" w:rsidP="00145EF1">
                      <w:pPr>
                        <w:spacing w:after="0" w:line="240" w:lineRule="auto"/>
                        <w:rPr>
                          <w:rFonts w:ascii="Garamond" w:hAnsi="Garamond"/>
                          <w:sz w:val="28"/>
                          <w:szCs w:val="28"/>
                          <w:u w:val="single"/>
                        </w:rPr>
                      </w:pPr>
                    </w:p>
                    <w:p w:rsidR="00A22E9B" w:rsidRPr="00C14AEE" w:rsidRDefault="00145EF1" w:rsidP="00145EF1">
                      <w:pPr>
                        <w:pStyle w:val="ListParagraph"/>
                        <w:numPr>
                          <w:ilvl w:val="0"/>
                          <w:numId w:val="2"/>
                        </w:numPr>
                        <w:spacing w:after="0" w:line="240" w:lineRule="auto"/>
                        <w:rPr>
                          <w:rFonts w:ascii="Garamond" w:hAnsi="Garamond"/>
                          <w:sz w:val="28"/>
                          <w:szCs w:val="28"/>
                          <w:u w:val="single"/>
                        </w:rPr>
                      </w:pPr>
                      <w:r w:rsidRPr="00C14AEE">
                        <w:rPr>
                          <w:rFonts w:ascii="Garamond" w:hAnsi="Garamond"/>
                          <w:sz w:val="28"/>
                          <w:szCs w:val="28"/>
                          <w:u w:val="single"/>
                        </w:rPr>
                        <w:t>Contact Current Franchisees.</w:t>
                      </w:r>
                    </w:p>
                    <w:p w:rsidR="00145EF1" w:rsidRPr="00C14AEE" w:rsidRDefault="00145EF1" w:rsidP="00145EF1">
                      <w:pPr>
                        <w:pStyle w:val="ListParagraph"/>
                        <w:numPr>
                          <w:ilvl w:val="1"/>
                          <w:numId w:val="2"/>
                        </w:numPr>
                        <w:spacing w:after="0" w:line="240" w:lineRule="auto"/>
                        <w:rPr>
                          <w:rFonts w:ascii="Garamond" w:hAnsi="Garamond"/>
                          <w:sz w:val="24"/>
                          <w:szCs w:val="24"/>
                        </w:rPr>
                      </w:pPr>
                      <w:r w:rsidRPr="00C14AEE">
                        <w:rPr>
                          <w:rFonts w:ascii="Garamond" w:hAnsi="Garamond"/>
                          <w:sz w:val="24"/>
                          <w:szCs w:val="24"/>
                        </w:rPr>
                        <w:t>Contact at least 10+ current or former franchisees. Contact information is contained in the FDD. Ask questions about their experience with the franchisor, their first year’s financial performance compared to now, their recommendation on owning the current franchise, etc.</w:t>
                      </w:r>
                    </w:p>
                    <w:p w:rsidR="00145EF1" w:rsidRPr="00C14AEE" w:rsidRDefault="00145EF1" w:rsidP="00145EF1">
                      <w:pPr>
                        <w:spacing w:after="0" w:line="240" w:lineRule="auto"/>
                        <w:rPr>
                          <w:rFonts w:ascii="Garamond" w:hAnsi="Garamond"/>
                          <w:sz w:val="28"/>
                          <w:szCs w:val="28"/>
                        </w:rPr>
                      </w:pPr>
                    </w:p>
                    <w:p w:rsidR="00145EF1" w:rsidRPr="00C14AEE" w:rsidRDefault="00145EF1" w:rsidP="00145EF1">
                      <w:pPr>
                        <w:pStyle w:val="ListParagraph"/>
                        <w:numPr>
                          <w:ilvl w:val="0"/>
                          <w:numId w:val="2"/>
                        </w:numPr>
                        <w:spacing w:after="0" w:line="240" w:lineRule="auto"/>
                        <w:rPr>
                          <w:rFonts w:ascii="Garamond" w:hAnsi="Garamond"/>
                          <w:sz w:val="28"/>
                          <w:szCs w:val="28"/>
                          <w:u w:val="single"/>
                        </w:rPr>
                      </w:pPr>
                      <w:r w:rsidRPr="00C14AEE">
                        <w:rPr>
                          <w:rFonts w:ascii="Garamond" w:hAnsi="Garamond"/>
                          <w:sz w:val="28"/>
                          <w:szCs w:val="28"/>
                          <w:u w:val="single"/>
                        </w:rPr>
                        <w:t>Territory</w:t>
                      </w:r>
                    </w:p>
                    <w:p w:rsidR="00145EF1" w:rsidRPr="00C14AEE" w:rsidRDefault="00145EF1" w:rsidP="00145EF1">
                      <w:pPr>
                        <w:pStyle w:val="ListParagraph"/>
                        <w:numPr>
                          <w:ilvl w:val="1"/>
                          <w:numId w:val="2"/>
                        </w:numPr>
                        <w:spacing w:after="0" w:line="240" w:lineRule="auto"/>
                        <w:rPr>
                          <w:rFonts w:ascii="Garamond" w:hAnsi="Garamond"/>
                          <w:sz w:val="24"/>
                          <w:szCs w:val="24"/>
                        </w:rPr>
                      </w:pPr>
                      <w:r w:rsidRPr="00C14AEE">
                        <w:rPr>
                          <w:rFonts w:ascii="Garamond" w:hAnsi="Garamond"/>
                          <w:sz w:val="24"/>
                          <w:szCs w:val="24"/>
                        </w:rPr>
                        <w:t>Understand the terms of your territory and the potential competition due to territory overlap.</w:t>
                      </w:r>
                    </w:p>
                    <w:p w:rsidR="00145EF1" w:rsidRPr="00C14AEE" w:rsidRDefault="00145EF1" w:rsidP="00145EF1">
                      <w:pPr>
                        <w:pStyle w:val="ListParagraph"/>
                        <w:numPr>
                          <w:ilvl w:val="1"/>
                          <w:numId w:val="2"/>
                        </w:numPr>
                        <w:spacing w:after="0" w:line="240" w:lineRule="auto"/>
                        <w:rPr>
                          <w:rFonts w:ascii="Garamond" w:hAnsi="Garamond"/>
                          <w:sz w:val="24"/>
                          <w:szCs w:val="24"/>
                        </w:rPr>
                      </w:pPr>
                      <w:r w:rsidRPr="00C14AEE">
                        <w:rPr>
                          <w:rFonts w:ascii="Garamond" w:hAnsi="Garamond"/>
                          <w:sz w:val="24"/>
                          <w:szCs w:val="24"/>
                        </w:rPr>
                        <w:t>If there is no clearly defined territory stated in the FDD seek to negotiate a territory. If the franchisor refuses this could be a red flag and you should proceed with caution.</w:t>
                      </w:r>
                    </w:p>
                    <w:p w:rsidR="00145EF1" w:rsidRPr="00C14AEE" w:rsidRDefault="00145EF1" w:rsidP="00145EF1">
                      <w:pPr>
                        <w:spacing w:after="0" w:line="240" w:lineRule="auto"/>
                        <w:rPr>
                          <w:rFonts w:ascii="Garamond" w:hAnsi="Garamond"/>
                          <w:sz w:val="28"/>
                          <w:szCs w:val="28"/>
                        </w:rPr>
                      </w:pPr>
                    </w:p>
                    <w:p w:rsidR="00145EF1" w:rsidRPr="00C14AEE" w:rsidRDefault="00145EF1" w:rsidP="00145EF1">
                      <w:pPr>
                        <w:pStyle w:val="ListParagraph"/>
                        <w:numPr>
                          <w:ilvl w:val="0"/>
                          <w:numId w:val="2"/>
                        </w:numPr>
                        <w:spacing w:after="0" w:line="240" w:lineRule="auto"/>
                        <w:rPr>
                          <w:rFonts w:ascii="Garamond" w:hAnsi="Garamond"/>
                          <w:sz w:val="28"/>
                          <w:szCs w:val="28"/>
                          <w:u w:val="single"/>
                        </w:rPr>
                      </w:pPr>
                      <w:r w:rsidRPr="00C14AEE">
                        <w:rPr>
                          <w:rFonts w:ascii="Garamond" w:hAnsi="Garamond"/>
                          <w:sz w:val="28"/>
                          <w:szCs w:val="28"/>
                          <w:u w:val="single"/>
                        </w:rPr>
                        <w:t>Consult a professional.</w:t>
                      </w:r>
                    </w:p>
                    <w:p w:rsidR="00145EF1" w:rsidRDefault="00145EF1" w:rsidP="00145EF1">
                      <w:pPr>
                        <w:pStyle w:val="ListParagraph"/>
                        <w:numPr>
                          <w:ilvl w:val="1"/>
                          <w:numId w:val="2"/>
                        </w:numPr>
                        <w:spacing w:after="0" w:line="240" w:lineRule="auto"/>
                        <w:rPr>
                          <w:rFonts w:ascii="Garamond" w:hAnsi="Garamond"/>
                          <w:sz w:val="24"/>
                          <w:szCs w:val="24"/>
                        </w:rPr>
                      </w:pPr>
                      <w:r w:rsidRPr="00C14AEE">
                        <w:rPr>
                          <w:rFonts w:ascii="Garamond" w:hAnsi="Garamond"/>
                          <w:sz w:val="24"/>
                          <w:szCs w:val="24"/>
                        </w:rPr>
                        <w:t xml:space="preserve">An </w:t>
                      </w:r>
                      <w:r w:rsidRPr="00C14AEE">
                        <w:rPr>
                          <w:rFonts w:ascii="Garamond" w:hAnsi="Garamond"/>
                          <w:sz w:val="24"/>
                          <w:szCs w:val="24"/>
                          <w:u w:val="single"/>
                        </w:rPr>
                        <w:t>accountant</w:t>
                      </w:r>
                      <w:r w:rsidRPr="00C14AEE">
                        <w:rPr>
                          <w:rFonts w:ascii="Garamond" w:hAnsi="Garamond"/>
                          <w:sz w:val="24"/>
                          <w:szCs w:val="24"/>
                        </w:rPr>
                        <w:t xml:space="preserve"> can help you </w:t>
                      </w:r>
                      <w:r w:rsidR="00C14AEE" w:rsidRPr="00C14AEE">
                        <w:rPr>
                          <w:rFonts w:ascii="Garamond" w:hAnsi="Garamond"/>
                          <w:sz w:val="24"/>
                          <w:szCs w:val="24"/>
                        </w:rPr>
                        <w:t>assess</w:t>
                      </w:r>
                      <w:r w:rsidRPr="00C14AEE">
                        <w:rPr>
                          <w:rFonts w:ascii="Garamond" w:hAnsi="Garamond"/>
                          <w:sz w:val="24"/>
                          <w:szCs w:val="24"/>
                        </w:rPr>
                        <w:t xml:space="preserve"> your own personal financial health, </w:t>
                      </w:r>
                      <w:r w:rsidR="00C14AEE" w:rsidRPr="00C14AEE">
                        <w:rPr>
                          <w:rFonts w:ascii="Garamond" w:hAnsi="Garamond"/>
                          <w:sz w:val="24"/>
                          <w:szCs w:val="24"/>
                        </w:rPr>
                        <w:t>t</w:t>
                      </w:r>
                      <w:r w:rsidRPr="00C14AEE">
                        <w:rPr>
                          <w:rFonts w:ascii="Garamond" w:hAnsi="Garamond"/>
                          <w:sz w:val="24"/>
                          <w:szCs w:val="24"/>
                        </w:rPr>
                        <w:t>he financial statements provided in the FDD, a</w:t>
                      </w:r>
                      <w:r w:rsidR="00C14AEE" w:rsidRPr="00C14AEE">
                        <w:rPr>
                          <w:rFonts w:ascii="Garamond" w:hAnsi="Garamond"/>
                          <w:sz w:val="24"/>
                          <w:szCs w:val="24"/>
                        </w:rPr>
                        <w:t>s well as the financial risks of owning a franchise.</w:t>
                      </w:r>
                    </w:p>
                    <w:p w:rsidR="00C14AEE" w:rsidRDefault="00C14AEE" w:rsidP="00145EF1">
                      <w:pPr>
                        <w:pStyle w:val="ListParagraph"/>
                        <w:numPr>
                          <w:ilvl w:val="1"/>
                          <w:numId w:val="2"/>
                        </w:numPr>
                        <w:spacing w:after="0" w:line="240" w:lineRule="auto"/>
                        <w:rPr>
                          <w:rFonts w:ascii="Garamond" w:hAnsi="Garamond"/>
                          <w:sz w:val="24"/>
                          <w:szCs w:val="24"/>
                        </w:rPr>
                      </w:pPr>
                      <w:r>
                        <w:rPr>
                          <w:rFonts w:ascii="Garamond" w:hAnsi="Garamond"/>
                          <w:sz w:val="24"/>
                          <w:szCs w:val="24"/>
                        </w:rPr>
                        <w:t>Remember, any financial performance representation made in Item 19 is never a guarantee.</w:t>
                      </w:r>
                    </w:p>
                    <w:p w:rsidR="00C14AEE" w:rsidRPr="00C14AEE" w:rsidRDefault="00C14AEE" w:rsidP="00145EF1">
                      <w:pPr>
                        <w:pStyle w:val="ListParagraph"/>
                        <w:numPr>
                          <w:ilvl w:val="1"/>
                          <w:numId w:val="2"/>
                        </w:numPr>
                        <w:spacing w:after="0" w:line="240" w:lineRule="auto"/>
                        <w:rPr>
                          <w:rFonts w:ascii="Garamond" w:hAnsi="Garamond"/>
                          <w:sz w:val="24"/>
                          <w:szCs w:val="24"/>
                        </w:rPr>
                      </w:pPr>
                      <w:r>
                        <w:rPr>
                          <w:rFonts w:ascii="Garamond" w:hAnsi="Garamond"/>
                          <w:sz w:val="24"/>
                          <w:szCs w:val="24"/>
                        </w:rPr>
                        <w:t xml:space="preserve">A </w:t>
                      </w:r>
                      <w:r w:rsidRPr="00C14AEE">
                        <w:rPr>
                          <w:rFonts w:ascii="Garamond" w:hAnsi="Garamond"/>
                          <w:sz w:val="24"/>
                          <w:szCs w:val="24"/>
                          <w:u w:val="single"/>
                        </w:rPr>
                        <w:t>lawyer</w:t>
                      </w:r>
                      <w:r>
                        <w:rPr>
                          <w:rFonts w:ascii="Garamond" w:hAnsi="Garamond"/>
                          <w:sz w:val="24"/>
                          <w:szCs w:val="24"/>
                        </w:rPr>
                        <w:t xml:space="preserve"> can help ensure you understand the entirety of the contract you are signing.</w:t>
                      </w:r>
                    </w:p>
                  </w:txbxContent>
                </v:textbox>
                <w10:wrap anchorx="page"/>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-689610</wp:posOffset>
                </wp:positionH>
                <wp:positionV relativeFrom="paragraph">
                  <wp:posOffset>853440</wp:posOffset>
                </wp:positionV>
                <wp:extent cx="6972300" cy="426720"/>
                <wp:effectExtent l="0" t="0" r="0" b="0"/>
                <wp:wrapNone/>
                <wp:docPr id="6" name="Text Box 6"/>
                <wp:cNvGraphicFramePr/>
                <a:graphic xmlns:a="http://schemas.openxmlformats.org/drawingml/2006/main">
                  <a:graphicData uri="http://schemas.microsoft.com/office/word/2010/wordprocessingShape">
                    <wps:wsp>
                      <wps:cNvSpPr txBox="1"/>
                      <wps:spPr>
                        <a:xfrm>
                          <a:off x="0" y="0"/>
                          <a:ext cx="6972300" cy="426720"/>
                        </a:xfrm>
                        <a:prstGeom prst="rect">
                          <a:avLst/>
                        </a:prstGeom>
                        <a:solidFill>
                          <a:schemeClr val="lt1"/>
                        </a:solidFill>
                        <a:ln w="6350">
                          <a:noFill/>
                        </a:ln>
                      </wps:spPr>
                      <wps:txbx>
                        <w:txbxContent>
                          <w:p w:rsidR="004B0E4B" w:rsidRPr="00145EF1" w:rsidRDefault="004B0E4B" w:rsidP="00145EF1">
                            <w:pPr>
                              <w:jc w:val="center"/>
                              <w:rPr>
                                <w:rFonts w:ascii="Garamond" w:hAnsi="Garamond"/>
                                <w:b/>
                                <w:bCs/>
                                <w:sz w:val="48"/>
                                <w:szCs w:val="48"/>
                                <w:u w:val="single"/>
                              </w:rPr>
                            </w:pPr>
                            <w:r w:rsidRPr="00145EF1">
                              <w:rPr>
                                <w:rFonts w:ascii="Garamond" w:hAnsi="Garamond"/>
                                <w:b/>
                                <w:bCs/>
                                <w:sz w:val="48"/>
                                <w:szCs w:val="48"/>
                                <w:u w:val="single"/>
                              </w:rPr>
                              <w:t>Questions to Ask &amp; Topics to Consider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54.3pt;margin-top:67.2pt;width:549pt;height:33.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" fillcolor="white [3201]" stroked="f" strokeweight=".5pt">
                <v:textbox>
                  <w:txbxContent>
                    <w:p w:rsidR="004B0E4B" w:rsidRPr="00145EF1" w:rsidRDefault="004B0E4B" w:rsidP="00145EF1">
                      <w:pPr>
                        <w:jc w:val="center"/>
                        <w:rPr>
                          <w:rFonts w:ascii="Garamond" w:hAnsi="Garamond"/>
                          <w:b/>
                          <w:bCs/>
                          <w:sz w:val="48"/>
                          <w:szCs w:val="48"/>
                          <w:u w:val="single"/>
                        </w:rPr>
                      </w:pPr>
                      <w:r w:rsidRPr="00145EF1">
                        <w:rPr>
                          <w:rFonts w:ascii="Garamond" w:hAnsi="Garamond"/>
                          <w:b/>
                          <w:bCs/>
                          <w:sz w:val="48"/>
                          <w:szCs w:val="48"/>
                          <w:u w:val="single"/>
                        </w:rPr>
                        <w:t>Questions to Ask &amp; Topics to Consider</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align>right</wp:align>
                </wp:positionH>
                <wp:positionV relativeFrom="paragraph">
                  <wp:posOffset>-914400</wp:posOffset>
                </wp:positionV>
                <wp:extent cx="1920240" cy="1653540"/>
                <wp:effectExtent l="0" t="0" r="22860" b="22860"/>
                <wp:wrapNone/>
                <wp:docPr id="3" name="Text Box 3"/>
                <wp:cNvGraphicFramePr/>
                <a:graphic xmlns:a="http://schemas.openxmlformats.org/drawingml/2006/main">
                  <a:graphicData uri="http://schemas.microsoft.com/office/word/2010/wordprocessingShape">
                    <wps:wsp>
                      <wps:cNvSpPr txBox="1"/>
                      <wps:spPr>
                        <a:xfrm>
                          <a:off x="0" y="0"/>
                          <a:ext cx="1920240" cy="1653540"/>
                        </a:xfrm>
                        <a:prstGeom prst="rect">
                          <a:avLst/>
                        </a:prstGeom>
                        <a:solidFill>
                          <a:schemeClr val="lt1"/>
                        </a:solidFill>
                        <a:ln w="12700">
                          <a:solidFill>
                            <a:schemeClr val="accent1"/>
                          </a:solidFill>
                        </a:ln>
                      </wps:spPr>
                      <wps:txbx>
                        <w:txbxContent>
                          <w:p w:rsidR="004B0E4B" w:rsidRDefault="004B0E4B">
                            <w:r>
                              <w:rPr>
                                <w:noProof/>
                              </w:rPr>
                              <w:drawing>
                                <wp:inline distT="0" distB="0" distL="0" distR="0" wp14:anchorId="38FC7854" wp14:editId="61D09F00">
                                  <wp:extent cx="1784350" cy="154813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BEBA8EAE-BF5A-486C-A8C5-ECC9F3942E4B}">
                                                <a14:imgProps xmlns:a14="http://schemas.microsoft.com/office/drawing/2010/main">
                                                  <a14:imgLayer r:embed="rId8">
                                                    <a14:imgEffect>
                                                      <a14:backgroundRemoval t="2799" b="97837" l="6071" r="89956">
                                                        <a14:foregroundMark x1="13907" y1="20483" x2="30353" y2="6361"/>
                                                        <a14:foregroundMark x1="30353" y1="6361" x2="50662" y2="1527"/>
                                                        <a14:foregroundMark x1="50662" y1="1527" x2="70861" y2="9033"/>
                                                        <a14:foregroundMark x1="70861" y1="9033" x2="84768" y2="26590"/>
                                                        <a14:foregroundMark x1="84768" y1="26590" x2="89956" y2="49491"/>
                                                        <a14:foregroundMark x1="89956" y1="49491" x2="85430" y2="72901"/>
                                                        <a14:foregroundMark x1="85430" y1="72901" x2="71965" y2="87405"/>
                                                        <a14:foregroundMark x1="29029" y1="8142" x2="49117" y2="2926"/>
                                                        <a14:foregroundMark x1="49117" y1="2926" x2="65784" y2="6743"/>
                                                        <a14:foregroundMark x1="15453" y1="18193" x2="9051" y2="27481"/>
                                                        <a14:foregroundMark x1="8057" y1="31552" x2="6402" y2="55089"/>
                                                        <a14:foregroundMark x1="6402" y1="55089" x2="12693" y2="78499"/>
                                                        <a14:foregroundMark x1="12693" y1="78499" x2="28698" y2="93130"/>
                                                        <a14:foregroundMark x1="28698" y1="93130" x2="48234" y2="99618"/>
                                                        <a14:foregroundMark x1="48234" y1="99618" x2="68102" y2="93511"/>
                                                        <a14:foregroundMark x1="68102" y1="93511" x2="72627" y2="89949"/>
                                                        <a14:foregroundMark x1="7726" y1="35369" x2="6181" y2="57634"/>
                                                        <a14:foregroundMark x1="32230" y1="96692" x2="53974" y2="97837"/>
                                                        <a14:foregroundMark x1="53974" y1="97837" x2="58057" y2="97455"/>
                                                      </a14:backgroundRemoval>
                                                    </a14:imgEffect>
                                                  </a14:imgLayer>
                                                </a14:imgProps>
                                              </a:ext>
                                              <a:ext uri="{28A0092B-C50C-407E-A947-70E740481C1C}">
                                                <a14:useLocalDpi xmlns:a14="http://schemas.microsoft.com/office/drawing/2010/main" val="0"/>
                                              </a:ext>
                                            </a:extLst>
                                          </a:blip>
                                          <a:stretch>
                                            <a:fillRect/>
                                          </a:stretch>
                                        </pic:blipFill>
                                        <pic:spPr>
                                          <a:xfrm>
                                            <a:off x="0" y="0"/>
                                            <a:ext cx="1784350" cy="15481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100pt;margin-top:-1in;width:151.2pt;height:130.2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" fillcolor="white [3201]" strokecolor="#4472c4 [3204]" strokeweight="1pt">
                <v:textbox>
                  <w:txbxContent>
                    <w:p w:rsidR="004B0E4B" w:rsidRDefault="004B0E4B">
                      <w:r>
                        <w:rPr>
                          <w:noProof/>
                        </w:rPr>
                        <w:drawing>
                          <wp:inline distT="0" distB="0" distL="0" distR="0" wp14:anchorId="38FC7854" wp14:editId="61D09F00">
                            <wp:extent cx="1784350" cy="154813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BEBA8EAE-BF5A-486C-A8C5-ECC9F3942E4B}">
                                          <a14:imgProps xmlns:a14="http://schemas.microsoft.com/office/drawing/2010/main">
                                            <a14:imgLayer r:embed="rId8">
                                              <a14:imgEffect>
                                                <a14:backgroundRemoval t="2799" b="97837" l="6071" r="89956">
                                                  <a14:foregroundMark x1="13907" y1="20483" x2="30353" y2="6361"/>
                                                  <a14:foregroundMark x1="30353" y1="6361" x2="50662" y2="1527"/>
                                                  <a14:foregroundMark x1="50662" y1="1527" x2="70861" y2="9033"/>
                                                  <a14:foregroundMark x1="70861" y1="9033" x2="84768" y2="26590"/>
                                                  <a14:foregroundMark x1="84768" y1="26590" x2="89956" y2="49491"/>
                                                  <a14:foregroundMark x1="89956" y1="49491" x2="85430" y2="72901"/>
                                                  <a14:foregroundMark x1="85430" y1="72901" x2="71965" y2="87405"/>
                                                  <a14:foregroundMark x1="29029" y1="8142" x2="49117" y2="2926"/>
                                                  <a14:foregroundMark x1="49117" y1="2926" x2="65784" y2="6743"/>
                                                  <a14:foregroundMark x1="15453" y1="18193" x2="9051" y2="27481"/>
                                                  <a14:foregroundMark x1="8057" y1="31552" x2="6402" y2="55089"/>
                                                  <a14:foregroundMark x1="6402" y1="55089" x2="12693" y2="78499"/>
                                                  <a14:foregroundMark x1="12693" y1="78499" x2="28698" y2="93130"/>
                                                  <a14:foregroundMark x1="28698" y1="93130" x2="48234" y2="99618"/>
                                                  <a14:foregroundMark x1="48234" y1="99618" x2="68102" y2="93511"/>
                                                  <a14:foregroundMark x1="68102" y1="93511" x2="72627" y2="89949"/>
                                                  <a14:foregroundMark x1="7726" y1="35369" x2="6181" y2="57634"/>
                                                  <a14:foregroundMark x1="32230" y1="96692" x2="53974" y2="97837"/>
                                                  <a14:foregroundMark x1="53974" y1="97837" x2="58057" y2="97455"/>
                                                </a14:backgroundRemoval>
                                              </a14:imgEffect>
                                            </a14:imgLayer>
                                          </a14:imgProps>
                                        </a:ext>
                                        <a:ext uri="{28A0092B-C50C-407E-A947-70E740481C1C}">
                                          <a14:useLocalDpi xmlns:a14="http://schemas.microsoft.com/office/drawing/2010/main" val="0"/>
                                        </a:ext>
                                      </a:extLst>
                                    </a:blip>
                                    <a:stretch>
                                      <a:fillRect/>
                                    </a:stretch>
                                  </pic:blipFill>
                                  <pic:spPr>
                                    <a:xfrm>
                                      <a:off x="0" y="0"/>
                                      <a:ext cx="1784350" cy="1548130"/>
                                    </a:xfrm>
                                    <a:prstGeom prst="rect">
                                      <a:avLst/>
                                    </a:prstGeom>
                                  </pic:spPr>
                                </pic:pic>
                              </a:graphicData>
                            </a:graphic>
                          </wp:inline>
                        </w:drawing>
                      </w:r>
                    </w:p>
                  </w:txbxContent>
                </v:textbox>
                <w10:wrap anchorx="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align>left</wp:align>
                </wp:positionH>
                <wp:positionV relativeFrom="paragraph">
                  <wp:posOffset>-914400</wp:posOffset>
                </wp:positionV>
                <wp:extent cx="5829300" cy="1653540"/>
                <wp:effectExtent l="0" t="0" r="19050" b="22860"/>
                <wp:wrapNone/>
                <wp:docPr id="1" name="Text Box 1"/>
                <wp:cNvGraphicFramePr/>
                <a:graphic xmlns:a="http://schemas.openxmlformats.org/drawingml/2006/main">
                  <a:graphicData uri="http://schemas.microsoft.com/office/word/2010/wordprocessingShape">
                    <wps:wsp>
                      <wps:cNvSpPr txBox="1"/>
                      <wps:spPr>
                        <a:xfrm>
                          <a:off x="0" y="0"/>
                          <a:ext cx="5829300" cy="1653540"/>
                        </a:xfrm>
                        <a:prstGeom prst="rect">
                          <a:avLst/>
                        </a:prstGeom>
                        <a:solidFill>
                          <a:schemeClr val="accent1"/>
                        </a:solidFill>
                        <a:ln w="6350">
                          <a:solidFill>
                            <a:prstClr val="black"/>
                          </a:solidFill>
                        </a:ln>
                      </wps:spPr>
                      <wps:txbx>
                        <w:txbxContent>
                          <w:p w:rsidR="004B0E4B" w:rsidRPr="004B0E4B" w:rsidRDefault="004B0E4B" w:rsidP="004B0E4B">
                            <w:pPr>
                              <w:spacing w:before="240" w:after="0" w:line="240" w:lineRule="auto"/>
                              <w:jc w:val="center"/>
                              <w:rPr>
                                <w:rFonts w:ascii="Garamond" w:hAnsi="Garamond"/>
                                <w:b/>
                                <w:bCs/>
                                <w:color w:val="FFFFFF" w:themeColor="background1"/>
                                <w:sz w:val="56"/>
                                <w:szCs w:val="56"/>
                                <w:u w:val="single"/>
                              </w:rPr>
                            </w:pPr>
                            <w:r w:rsidRPr="004B0E4B">
                              <w:rPr>
                                <w:rFonts w:ascii="Garamond" w:hAnsi="Garamond"/>
                                <w:b/>
                                <w:bCs/>
                                <w:color w:val="FFFFFF" w:themeColor="background1"/>
                                <w:sz w:val="56"/>
                                <w:szCs w:val="56"/>
                                <w:u w:val="single"/>
                              </w:rPr>
                              <w:t xml:space="preserve">Be an Informed </w:t>
                            </w:r>
                            <w:r>
                              <w:rPr>
                                <w:rFonts w:ascii="Garamond" w:hAnsi="Garamond"/>
                                <w:b/>
                                <w:bCs/>
                                <w:color w:val="FFFFFF" w:themeColor="background1"/>
                                <w:sz w:val="56"/>
                                <w:szCs w:val="56"/>
                                <w:u w:val="single"/>
                              </w:rPr>
                              <w:t>Franchisee</w:t>
                            </w:r>
                          </w:p>
                          <w:p w:rsidR="004B0E4B" w:rsidRDefault="004B0E4B" w:rsidP="004B0E4B">
                            <w:pPr>
                              <w:spacing w:before="240" w:after="0" w:line="240" w:lineRule="auto"/>
                              <w:jc w:val="center"/>
                              <w:rPr>
                                <w:rFonts w:ascii="Garamond" w:hAnsi="Garamond"/>
                                <w:color w:val="FFFFFF" w:themeColor="background1"/>
                                <w:sz w:val="56"/>
                                <w:szCs w:val="56"/>
                              </w:rPr>
                            </w:pPr>
                            <w:r w:rsidRPr="004B0E4B">
                              <w:rPr>
                                <w:rFonts w:ascii="Garamond" w:hAnsi="Garamond"/>
                                <w:color w:val="FFFFFF" w:themeColor="background1"/>
                                <w:sz w:val="56"/>
                                <w:szCs w:val="56"/>
                              </w:rPr>
                              <w:t>Franchise Disclosure Document Guide</w:t>
                            </w:r>
                          </w:p>
                          <w:p w:rsidR="004B0E4B" w:rsidRDefault="004B0E4B" w:rsidP="004B0E4B">
                            <w:pPr>
                              <w:spacing w:after="0" w:line="240" w:lineRule="auto"/>
                              <w:jc w:val="center"/>
                              <w:rPr>
                                <w:rFonts w:ascii="Garamond" w:hAnsi="Garamond"/>
                                <w:color w:val="FFFFFF" w:themeColor="background1"/>
                                <w:sz w:val="28"/>
                                <w:szCs w:val="28"/>
                              </w:rPr>
                            </w:pPr>
                            <w:r>
                              <w:rPr>
                                <w:rFonts w:ascii="Garamond" w:hAnsi="Garamond"/>
                                <w:color w:val="FFFFFF" w:themeColor="background1"/>
                                <w:sz w:val="28"/>
                                <w:szCs w:val="28"/>
                              </w:rPr>
                              <w:t>Provided by</w:t>
                            </w:r>
                          </w:p>
                          <w:p w:rsidR="004B0E4B" w:rsidRPr="004B0E4B" w:rsidRDefault="004B0E4B" w:rsidP="004B0E4B">
                            <w:pPr>
                              <w:spacing w:after="0" w:line="240" w:lineRule="auto"/>
                              <w:jc w:val="center"/>
                              <w:rPr>
                                <w:rFonts w:ascii="Garamond" w:hAnsi="Garamond"/>
                                <w:color w:val="FFFFFF" w:themeColor="background1"/>
                                <w:sz w:val="28"/>
                                <w:szCs w:val="28"/>
                              </w:rPr>
                            </w:pPr>
                            <w:r>
                              <w:rPr>
                                <w:rFonts w:ascii="Garamond" w:hAnsi="Garamond"/>
                                <w:color w:val="FFFFFF" w:themeColor="background1"/>
                                <w:sz w:val="28"/>
                                <w:szCs w:val="28"/>
                              </w:rPr>
                              <w:t>Virginia State Corporation 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0" type="#_x0000_t202" style="position:absolute;margin-left:0;margin-top:-1in;width:459pt;height:130.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" fillcolor="#4472c4 [3204]" strokeweight=".5pt">
                <v:textbox>
                  <w:txbxContent>
                    <w:p w:rsidR="004B0E4B" w:rsidRPr="004B0E4B" w:rsidRDefault="004B0E4B" w:rsidP="004B0E4B">
                      <w:pPr>
                        <w:spacing w:before="240" w:after="0" w:line="240" w:lineRule="auto"/>
                        <w:jc w:val="center"/>
                        <w:rPr>
                          <w:rFonts w:ascii="Garamond" w:hAnsi="Garamond"/>
                          <w:b/>
                          <w:bCs/>
                          <w:color w:val="FFFFFF" w:themeColor="background1"/>
                          <w:sz w:val="56"/>
                          <w:szCs w:val="56"/>
                          <w:u w:val="single"/>
                        </w:rPr>
                      </w:pPr>
                      <w:r w:rsidRPr="004B0E4B">
                        <w:rPr>
                          <w:rFonts w:ascii="Garamond" w:hAnsi="Garamond"/>
                          <w:b/>
                          <w:bCs/>
                          <w:color w:val="FFFFFF" w:themeColor="background1"/>
                          <w:sz w:val="56"/>
                          <w:szCs w:val="56"/>
                          <w:u w:val="single"/>
                        </w:rPr>
                        <w:t xml:space="preserve">Be an Informed </w:t>
                      </w:r>
                      <w:r>
                        <w:rPr>
                          <w:rFonts w:ascii="Garamond" w:hAnsi="Garamond"/>
                          <w:b/>
                          <w:bCs/>
                          <w:color w:val="FFFFFF" w:themeColor="background1"/>
                          <w:sz w:val="56"/>
                          <w:szCs w:val="56"/>
                          <w:u w:val="single"/>
                        </w:rPr>
                        <w:t>Franchisee</w:t>
                      </w:r>
                    </w:p>
                    <w:p w:rsidR="004B0E4B" w:rsidRDefault="004B0E4B" w:rsidP="004B0E4B">
                      <w:pPr>
                        <w:spacing w:before="240" w:after="0" w:line="240" w:lineRule="auto"/>
                        <w:jc w:val="center"/>
                        <w:rPr>
                          <w:rFonts w:ascii="Garamond" w:hAnsi="Garamond"/>
                          <w:color w:val="FFFFFF" w:themeColor="background1"/>
                          <w:sz w:val="56"/>
                          <w:szCs w:val="56"/>
                        </w:rPr>
                      </w:pPr>
                      <w:r w:rsidRPr="004B0E4B">
                        <w:rPr>
                          <w:rFonts w:ascii="Garamond" w:hAnsi="Garamond"/>
                          <w:color w:val="FFFFFF" w:themeColor="background1"/>
                          <w:sz w:val="56"/>
                          <w:szCs w:val="56"/>
                        </w:rPr>
                        <w:t>Franchise Disclosure Document Guide</w:t>
                      </w:r>
                    </w:p>
                    <w:p w:rsidR="004B0E4B" w:rsidRDefault="004B0E4B" w:rsidP="004B0E4B">
                      <w:pPr>
                        <w:spacing w:after="0" w:line="240" w:lineRule="auto"/>
                        <w:jc w:val="center"/>
                        <w:rPr>
                          <w:rFonts w:ascii="Garamond" w:hAnsi="Garamond"/>
                          <w:color w:val="FFFFFF" w:themeColor="background1"/>
                          <w:sz w:val="28"/>
                          <w:szCs w:val="28"/>
                        </w:rPr>
                      </w:pPr>
                      <w:r>
                        <w:rPr>
                          <w:rFonts w:ascii="Garamond" w:hAnsi="Garamond"/>
                          <w:color w:val="FFFFFF" w:themeColor="background1"/>
                          <w:sz w:val="28"/>
                          <w:szCs w:val="28"/>
                        </w:rPr>
                        <w:t>Provided by</w:t>
                      </w:r>
                    </w:p>
                    <w:p w:rsidR="004B0E4B" w:rsidRPr="004B0E4B" w:rsidRDefault="004B0E4B" w:rsidP="004B0E4B">
                      <w:pPr>
                        <w:spacing w:after="0" w:line="240" w:lineRule="auto"/>
                        <w:jc w:val="center"/>
                        <w:rPr>
                          <w:rFonts w:ascii="Garamond" w:hAnsi="Garamond"/>
                          <w:color w:val="FFFFFF" w:themeColor="background1"/>
                          <w:sz w:val="28"/>
                          <w:szCs w:val="28"/>
                        </w:rPr>
                      </w:pPr>
                      <w:r>
                        <w:rPr>
                          <w:rFonts w:ascii="Garamond" w:hAnsi="Garamond"/>
                          <w:color w:val="FFFFFF" w:themeColor="background1"/>
                          <w:sz w:val="28"/>
                          <w:szCs w:val="28"/>
                        </w:rPr>
                        <w:t>Virginia State Corporation Commission</w:t>
                      </w:r>
                    </w:p>
                  </w:txbxContent>
                </v:textbox>
                <w10:wrap anchorx="page"/>
              </v:shape>
            </w:pict>
          </mc:Fallback>
        </mc:AlternateContent>
      </w:r>
      <w:r>
        <w:br w:type="page"/>
      </w:r>
    </w:p>
    <w:p w:rsidR="00952D73" w:rsidRDefault="00FE736A">
      <w:bookmarkStart w:id="0" w:name="_GoBack"/>
      <w:bookmarkEnd w:id="0"/>
      <w:r>
        <w:rPr>
          <w:noProof/>
        </w:rPr>
        <mc:AlternateContent>
          <mc:Choice Requires="wps">
            <w:drawing>
              <wp:anchor distT="0" distB="0" distL="114300" distR="114300" simplePos="0" relativeHeight="251664384" behindDoc="0" locked="0" layoutInCell="1" allowOverlap="1">
                <wp:simplePos x="0" y="0"/>
                <wp:positionH relativeFrom="page">
                  <wp:align>left</wp:align>
                </wp:positionH>
                <wp:positionV relativeFrom="paragraph">
                  <wp:posOffset>735330</wp:posOffset>
                </wp:positionV>
                <wp:extent cx="3669030" cy="7951470"/>
                <wp:effectExtent l="19050" t="19050" r="26670" b="11430"/>
                <wp:wrapNone/>
                <wp:docPr id="9" name="Text Box 9"/>
                <wp:cNvGraphicFramePr/>
                <a:graphic xmlns:a="http://schemas.openxmlformats.org/drawingml/2006/main">
                  <a:graphicData uri="http://schemas.microsoft.com/office/word/2010/wordprocessingShape">
                    <wps:wsp>
                      <wps:cNvSpPr txBox="1"/>
                      <wps:spPr>
                        <a:xfrm>
                          <a:off x="0" y="0"/>
                          <a:ext cx="3669030" cy="7951470"/>
                        </a:xfrm>
                        <a:prstGeom prst="rect">
                          <a:avLst/>
                        </a:prstGeom>
                        <a:solidFill>
                          <a:schemeClr val="lt1"/>
                        </a:solidFill>
                        <a:ln w="38100">
                          <a:solidFill>
                            <a:schemeClr val="accent1"/>
                          </a:solidFill>
                        </a:ln>
                      </wps:spPr>
                      <wps:txbx>
                        <w:txbxContent>
                          <w:p w:rsidR="00420544" w:rsidRPr="00420544" w:rsidRDefault="00420544" w:rsidP="00FE736A">
                            <w:pPr>
                              <w:spacing w:before="240"/>
                              <w:jc w:val="center"/>
                              <w:rPr>
                                <w:rFonts w:ascii="Garamond" w:hAnsi="Garamond"/>
                                <w:b/>
                                <w:bCs/>
                                <w:sz w:val="48"/>
                                <w:szCs w:val="48"/>
                                <w:u w:val="single"/>
                              </w:rPr>
                            </w:pPr>
                            <w:r w:rsidRPr="00420544">
                              <w:rPr>
                                <w:rFonts w:ascii="Garamond" w:hAnsi="Garamond"/>
                                <w:b/>
                                <w:bCs/>
                                <w:sz w:val="48"/>
                                <w:szCs w:val="48"/>
                                <w:u w:val="single"/>
                              </w:rPr>
                              <w:t>Keep in Mind</w:t>
                            </w:r>
                          </w:p>
                          <w:p w:rsidR="00420544" w:rsidRDefault="00420544">
                            <w:pPr>
                              <w:rPr>
                                <w:rFonts w:ascii="Garamond" w:hAnsi="Garamond"/>
                                <w:sz w:val="24"/>
                                <w:szCs w:val="24"/>
                              </w:rPr>
                            </w:pPr>
                            <w:r w:rsidRPr="00420544">
                              <w:rPr>
                                <w:rFonts w:ascii="Garamond" w:hAnsi="Garamond"/>
                                <w:sz w:val="28"/>
                                <w:szCs w:val="28"/>
                                <w:u w:val="single"/>
                              </w:rPr>
                              <w:t>Continuing responsibility to pay fees.</w:t>
                            </w:r>
                            <w:r>
                              <w:rPr>
                                <w:rFonts w:ascii="Garamond" w:hAnsi="Garamond"/>
                                <w:sz w:val="24"/>
                                <w:szCs w:val="24"/>
                              </w:rPr>
                              <w:t xml:space="preserve"> You may have to pay royalties and other fees even if you are losing money.</w:t>
                            </w:r>
                          </w:p>
                          <w:p w:rsidR="00420544" w:rsidRDefault="00420544">
                            <w:pPr>
                              <w:rPr>
                                <w:rFonts w:ascii="Garamond" w:hAnsi="Garamond"/>
                                <w:sz w:val="24"/>
                                <w:szCs w:val="24"/>
                              </w:rPr>
                            </w:pPr>
                            <w:r w:rsidRPr="00420544">
                              <w:rPr>
                                <w:rFonts w:ascii="Garamond" w:hAnsi="Garamond"/>
                                <w:sz w:val="28"/>
                                <w:szCs w:val="28"/>
                                <w:u w:val="single"/>
                              </w:rPr>
                              <w:t>Business model can change.</w:t>
                            </w:r>
                            <w:r>
                              <w:rPr>
                                <w:rFonts w:ascii="Garamond" w:hAnsi="Garamond"/>
                                <w:sz w:val="24"/>
                                <w:szCs w:val="24"/>
                              </w:rPr>
                              <w:t xml:space="preserve"> The franchise agreement may allow the franchisor to change it manuals and business model without your consent. These changes may require you to make additional investments in your franchise business or may harm your franchise business.</w:t>
                            </w:r>
                          </w:p>
                          <w:p w:rsidR="00420544" w:rsidRDefault="00420544">
                            <w:pPr>
                              <w:rPr>
                                <w:rFonts w:ascii="Garamond" w:hAnsi="Garamond"/>
                                <w:sz w:val="24"/>
                                <w:szCs w:val="24"/>
                              </w:rPr>
                            </w:pPr>
                            <w:r w:rsidRPr="00420544">
                              <w:rPr>
                                <w:rFonts w:ascii="Garamond" w:hAnsi="Garamond"/>
                                <w:sz w:val="28"/>
                                <w:szCs w:val="28"/>
                                <w:u w:val="single"/>
                              </w:rPr>
                              <w:t>Supplier restrictions</w:t>
                            </w:r>
                            <w:r>
                              <w:rPr>
                                <w:rFonts w:ascii="Garamond" w:hAnsi="Garamond"/>
                                <w:sz w:val="24"/>
                                <w:szCs w:val="24"/>
                              </w:rPr>
                              <w:t>. You may have to buy supplies from the whomever the franchisor designates. These items may be more expensive than similar items you could buy elsewhere.</w:t>
                            </w:r>
                          </w:p>
                          <w:p w:rsidR="00420544" w:rsidRDefault="00420544">
                            <w:pPr>
                              <w:rPr>
                                <w:rFonts w:ascii="Garamond" w:hAnsi="Garamond"/>
                                <w:sz w:val="24"/>
                                <w:szCs w:val="24"/>
                              </w:rPr>
                            </w:pPr>
                            <w:r w:rsidRPr="00420544">
                              <w:rPr>
                                <w:rFonts w:ascii="Garamond" w:hAnsi="Garamond"/>
                                <w:sz w:val="28"/>
                                <w:szCs w:val="28"/>
                                <w:u w:val="single"/>
                              </w:rPr>
                              <w:t>Operating restrictions</w:t>
                            </w:r>
                            <w:r>
                              <w:rPr>
                                <w:rFonts w:ascii="Garamond" w:hAnsi="Garamond"/>
                                <w:sz w:val="24"/>
                                <w:szCs w:val="24"/>
                              </w:rPr>
                              <w:t>. The franchise agreement may prohibit you from operating a similar business during the term of the franchise. There are usually other restrictions such as controlling your location, your access to customers, what you sell, how you market and your hours of operation.</w:t>
                            </w:r>
                          </w:p>
                          <w:p w:rsidR="00420544" w:rsidRDefault="00420544">
                            <w:pPr>
                              <w:rPr>
                                <w:rFonts w:ascii="Garamond" w:hAnsi="Garamond"/>
                                <w:sz w:val="24"/>
                                <w:szCs w:val="24"/>
                              </w:rPr>
                            </w:pPr>
                            <w:r w:rsidRPr="00420544">
                              <w:rPr>
                                <w:rFonts w:ascii="Garamond" w:hAnsi="Garamond"/>
                                <w:sz w:val="28"/>
                                <w:szCs w:val="28"/>
                                <w:u w:val="single"/>
                              </w:rPr>
                              <w:t>Competition from the franchisor.</w:t>
                            </w:r>
                            <w:r>
                              <w:rPr>
                                <w:rFonts w:ascii="Garamond" w:hAnsi="Garamond"/>
                                <w:sz w:val="24"/>
                                <w:szCs w:val="24"/>
                              </w:rPr>
                              <w:t xml:space="preserve"> Even if the franchise agreement grants you a territory, the franchisor may have the right to compete with you in your territory.</w:t>
                            </w:r>
                          </w:p>
                          <w:p w:rsidR="00420544" w:rsidRDefault="00420544">
                            <w:pPr>
                              <w:rPr>
                                <w:rFonts w:ascii="Garamond" w:hAnsi="Garamond"/>
                                <w:sz w:val="24"/>
                                <w:szCs w:val="24"/>
                              </w:rPr>
                            </w:pPr>
                            <w:r w:rsidRPr="00420544">
                              <w:rPr>
                                <w:rFonts w:ascii="Garamond" w:hAnsi="Garamond"/>
                                <w:sz w:val="28"/>
                                <w:szCs w:val="28"/>
                                <w:u w:val="single"/>
                              </w:rPr>
                              <w:t>Renewal</w:t>
                            </w:r>
                            <w:r>
                              <w:rPr>
                                <w:rFonts w:ascii="Garamond" w:hAnsi="Garamond"/>
                                <w:sz w:val="24"/>
                                <w:szCs w:val="24"/>
                              </w:rPr>
                              <w:t>. Your franchise agreement may not permit you to renew. Even if it does, you may have to sign a new franchise agreement with different terms and conditions in order to continue to operate your franchise business.</w:t>
                            </w:r>
                          </w:p>
                          <w:p w:rsidR="00420544" w:rsidRDefault="00420544">
                            <w:pPr>
                              <w:rPr>
                                <w:rFonts w:ascii="Garamond" w:hAnsi="Garamond"/>
                                <w:sz w:val="24"/>
                                <w:szCs w:val="24"/>
                              </w:rPr>
                            </w:pPr>
                            <w:r w:rsidRPr="00420544">
                              <w:rPr>
                                <w:rFonts w:ascii="Garamond" w:hAnsi="Garamond"/>
                                <w:sz w:val="28"/>
                                <w:szCs w:val="28"/>
                                <w:u w:val="single"/>
                              </w:rPr>
                              <w:t>When your franchise ends.</w:t>
                            </w:r>
                            <w:r>
                              <w:rPr>
                                <w:rFonts w:ascii="Garamond" w:hAnsi="Garamond"/>
                                <w:sz w:val="24"/>
                                <w:szCs w:val="24"/>
                              </w:rPr>
                              <w:t xml:space="preserve"> The franchise agreement may prohibit you from operating a similar business after your franchise ends even if you still have obligations to your landlord or other creditors.</w:t>
                            </w:r>
                          </w:p>
                          <w:p w:rsidR="00420544" w:rsidRPr="00420544" w:rsidRDefault="00420544">
                            <w:pPr>
                              <w:rPr>
                                <w:rFonts w:ascii="Garamond" w:hAnsi="Garamond"/>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0;margin-top:57.9pt;width:288.9pt;height:626.1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" fillcolor="white [3201]" strokecolor="#4472c4 [3204]" strokeweight="3pt">
                <v:textbox>
                  <w:txbxContent>
                    <w:p w:rsidR="00420544" w:rsidRPr="00420544" w:rsidRDefault="00420544" w:rsidP="00FE736A">
                      <w:pPr>
                        <w:spacing w:before="240"/>
                        <w:jc w:val="center"/>
                        <w:rPr>
                          <w:rFonts w:ascii="Garamond" w:hAnsi="Garamond"/>
                          <w:b/>
                          <w:bCs/>
                          <w:sz w:val="48"/>
                          <w:szCs w:val="48"/>
                          <w:u w:val="single"/>
                        </w:rPr>
                      </w:pPr>
                      <w:r w:rsidRPr="00420544">
                        <w:rPr>
                          <w:rFonts w:ascii="Garamond" w:hAnsi="Garamond"/>
                          <w:b/>
                          <w:bCs/>
                          <w:sz w:val="48"/>
                          <w:szCs w:val="48"/>
                          <w:u w:val="single"/>
                        </w:rPr>
                        <w:t>Keep in Mind</w:t>
                      </w:r>
                    </w:p>
                    <w:p w:rsidR="00420544" w:rsidRDefault="00420544">
                      <w:pPr>
                        <w:rPr>
                          <w:rFonts w:ascii="Garamond" w:hAnsi="Garamond"/>
                          <w:sz w:val="24"/>
                          <w:szCs w:val="24"/>
                        </w:rPr>
                      </w:pPr>
                      <w:r w:rsidRPr="00420544">
                        <w:rPr>
                          <w:rFonts w:ascii="Garamond" w:hAnsi="Garamond"/>
                          <w:sz w:val="28"/>
                          <w:szCs w:val="28"/>
                          <w:u w:val="single"/>
                        </w:rPr>
                        <w:t>Continuing responsibility to pay fees.</w:t>
                      </w:r>
                      <w:r>
                        <w:rPr>
                          <w:rFonts w:ascii="Garamond" w:hAnsi="Garamond"/>
                          <w:sz w:val="24"/>
                          <w:szCs w:val="24"/>
                        </w:rPr>
                        <w:t xml:space="preserve"> You may have to pay royalties and other fees even if you are losing money.</w:t>
                      </w:r>
                    </w:p>
                    <w:p w:rsidR="00420544" w:rsidRDefault="00420544">
                      <w:pPr>
                        <w:rPr>
                          <w:rFonts w:ascii="Garamond" w:hAnsi="Garamond"/>
                          <w:sz w:val="24"/>
                          <w:szCs w:val="24"/>
                        </w:rPr>
                      </w:pPr>
                      <w:r w:rsidRPr="00420544">
                        <w:rPr>
                          <w:rFonts w:ascii="Garamond" w:hAnsi="Garamond"/>
                          <w:sz w:val="28"/>
                          <w:szCs w:val="28"/>
                          <w:u w:val="single"/>
                        </w:rPr>
                        <w:t>Business model can change.</w:t>
                      </w:r>
                      <w:r>
                        <w:rPr>
                          <w:rFonts w:ascii="Garamond" w:hAnsi="Garamond"/>
                          <w:sz w:val="24"/>
                          <w:szCs w:val="24"/>
                        </w:rPr>
                        <w:t xml:space="preserve"> The franchise agreement may allow the franchisor to change it manuals and business model without your consent. These changes may require you to make additional investments in your franchise business or may harm your franchise business.</w:t>
                      </w:r>
                    </w:p>
                    <w:p w:rsidR="00420544" w:rsidRDefault="00420544">
                      <w:pPr>
                        <w:rPr>
                          <w:rFonts w:ascii="Garamond" w:hAnsi="Garamond"/>
                          <w:sz w:val="24"/>
                          <w:szCs w:val="24"/>
                        </w:rPr>
                      </w:pPr>
                      <w:r w:rsidRPr="00420544">
                        <w:rPr>
                          <w:rFonts w:ascii="Garamond" w:hAnsi="Garamond"/>
                          <w:sz w:val="28"/>
                          <w:szCs w:val="28"/>
                          <w:u w:val="single"/>
                        </w:rPr>
                        <w:t>Supplier restrictions</w:t>
                      </w:r>
                      <w:r>
                        <w:rPr>
                          <w:rFonts w:ascii="Garamond" w:hAnsi="Garamond"/>
                          <w:sz w:val="24"/>
                          <w:szCs w:val="24"/>
                        </w:rPr>
                        <w:t>. You may have to buy supplies from the whomever the franchisor designates. These items may be more expensive than similar items you could buy elsewhere.</w:t>
                      </w:r>
                    </w:p>
                    <w:p w:rsidR="00420544" w:rsidRDefault="00420544">
                      <w:pPr>
                        <w:rPr>
                          <w:rFonts w:ascii="Garamond" w:hAnsi="Garamond"/>
                          <w:sz w:val="24"/>
                          <w:szCs w:val="24"/>
                        </w:rPr>
                      </w:pPr>
                      <w:r w:rsidRPr="00420544">
                        <w:rPr>
                          <w:rFonts w:ascii="Garamond" w:hAnsi="Garamond"/>
                          <w:sz w:val="28"/>
                          <w:szCs w:val="28"/>
                          <w:u w:val="single"/>
                        </w:rPr>
                        <w:t>Operating restrictions</w:t>
                      </w:r>
                      <w:r>
                        <w:rPr>
                          <w:rFonts w:ascii="Garamond" w:hAnsi="Garamond"/>
                          <w:sz w:val="24"/>
                          <w:szCs w:val="24"/>
                        </w:rPr>
                        <w:t>. The franchise agreement may prohibit you from operating a similar business during the term of the franchise. There are usually other restrictions such as controlling your location, your access to customers, what you sell, how you market and your hours of operation.</w:t>
                      </w:r>
                    </w:p>
                    <w:p w:rsidR="00420544" w:rsidRDefault="00420544">
                      <w:pPr>
                        <w:rPr>
                          <w:rFonts w:ascii="Garamond" w:hAnsi="Garamond"/>
                          <w:sz w:val="24"/>
                          <w:szCs w:val="24"/>
                        </w:rPr>
                      </w:pPr>
                      <w:r w:rsidRPr="00420544">
                        <w:rPr>
                          <w:rFonts w:ascii="Garamond" w:hAnsi="Garamond"/>
                          <w:sz w:val="28"/>
                          <w:szCs w:val="28"/>
                          <w:u w:val="single"/>
                        </w:rPr>
                        <w:t>Competition from the franchisor.</w:t>
                      </w:r>
                      <w:r>
                        <w:rPr>
                          <w:rFonts w:ascii="Garamond" w:hAnsi="Garamond"/>
                          <w:sz w:val="24"/>
                          <w:szCs w:val="24"/>
                        </w:rPr>
                        <w:t xml:space="preserve"> Even if the franchise agreement grants you a territory, the franchisor may have the right to compete with you in your territory.</w:t>
                      </w:r>
                    </w:p>
                    <w:p w:rsidR="00420544" w:rsidRDefault="00420544">
                      <w:pPr>
                        <w:rPr>
                          <w:rFonts w:ascii="Garamond" w:hAnsi="Garamond"/>
                          <w:sz w:val="24"/>
                          <w:szCs w:val="24"/>
                        </w:rPr>
                      </w:pPr>
                      <w:r w:rsidRPr="00420544">
                        <w:rPr>
                          <w:rFonts w:ascii="Garamond" w:hAnsi="Garamond"/>
                          <w:sz w:val="28"/>
                          <w:szCs w:val="28"/>
                          <w:u w:val="single"/>
                        </w:rPr>
                        <w:t>Renewal</w:t>
                      </w:r>
                      <w:r>
                        <w:rPr>
                          <w:rFonts w:ascii="Garamond" w:hAnsi="Garamond"/>
                          <w:sz w:val="24"/>
                          <w:szCs w:val="24"/>
                        </w:rPr>
                        <w:t>. Your franchise agreement may not permit you to renew. Even if it does, you may have to sign a new franchise agreement with different terms and conditions in order to continue to operate your franchise business.</w:t>
                      </w:r>
                    </w:p>
                    <w:p w:rsidR="00420544" w:rsidRDefault="00420544">
                      <w:pPr>
                        <w:rPr>
                          <w:rFonts w:ascii="Garamond" w:hAnsi="Garamond"/>
                          <w:sz w:val="24"/>
                          <w:szCs w:val="24"/>
                        </w:rPr>
                      </w:pPr>
                      <w:r w:rsidRPr="00420544">
                        <w:rPr>
                          <w:rFonts w:ascii="Garamond" w:hAnsi="Garamond"/>
                          <w:sz w:val="28"/>
                          <w:szCs w:val="28"/>
                          <w:u w:val="single"/>
                        </w:rPr>
                        <w:t>When your franchise ends.</w:t>
                      </w:r>
                      <w:r>
                        <w:rPr>
                          <w:rFonts w:ascii="Garamond" w:hAnsi="Garamond"/>
                          <w:sz w:val="24"/>
                          <w:szCs w:val="24"/>
                        </w:rPr>
                        <w:t xml:space="preserve"> The franchise agreement may prohibit you from operating a similar business after your franchise ends even if you still have obligations to your landlord or other creditors.</w:t>
                      </w:r>
                    </w:p>
                    <w:p w:rsidR="00420544" w:rsidRPr="00420544" w:rsidRDefault="00420544">
                      <w:pPr>
                        <w:rPr>
                          <w:rFonts w:ascii="Garamond" w:hAnsi="Garamond"/>
                          <w:sz w:val="24"/>
                          <w:szCs w:val="24"/>
                        </w:rPr>
                      </w:pPr>
                    </w:p>
                  </w:txbxContent>
                </v:textbox>
                <w10:wrap anchorx="page"/>
              </v:shape>
            </w:pict>
          </mc:Fallback>
        </mc:AlternateContent>
      </w:r>
      <w:r w:rsidR="007A626F" w:rsidRPr="007A626F">
        <w:rPr>
          <w:noProof/>
        </w:rPr>
        <mc:AlternateContent>
          <mc:Choice Requires="wps">
            <w:drawing>
              <wp:anchor distT="0" distB="0" distL="114300" distR="114300" simplePos="0" relativeHeight="251672576" behindDoc="0" locked="0" layoutInCell="1" allowOverlap="1" wp14:anchorId="1C6B93C8" wp14:editId="66111946">
                <wp:simplePos x="0" y="0"/>
                <wp:positionH relativeFrom="column">
                  <wp:posOffset>2846070</wp:posOffset>
                </wp:positionH>
                <wp:positionV relativeFrom="paragraph">
                  <wp:posOffset>735330</wp:posOffset>
                </wp:positionV>
                <wp:extent cx="3981450" cy="7928610"/>
                <wp:effectExtent l="19050" t="19050" r="19050" b="15240"/>
                <wp:wrapNone/>
                <wp:docPr id="14" name="Text Box 14"/>
                <wp:cNvGraphicFramePr/>
                <a:graphic xmlns:a="http://schemas.openxmlformats.org/drawingml/2006/main">
                  <a:graphicData uri="http://schemas.microsoft.com/office/word/2010/wordprocessingShape">
                    <wps:wsp>
                      <wps:cNvSpPr txBox="1"/>
                      <wps:spPr>
                        <a:xfrm>
                          <a:off x="0" y="0"/>
                          <a:ext cx="3981450" cy="7928610"/>
                        </a:xfrm>
                        <a:prstGeom prst="rect">
                          <a:avLst/>
                        </a:prstGeom>
                        <a:solidFill>
                          <a:sysClr val="window" lastClr="FFFFFF"/>
                        </a:solidFill>
                        <a:ln w="38100">
                          <a:solidFill>
                            <a:schemeClr val="accent1"/>
                          </a:solidFill>
                        </a:ln>
                      </wps:spPr>
                      <wps:txbx>
                        <w:txbxContent>
                          <w:p w:rsidR="007A626F" w:rsidRPr="00420544" w:rsidRDefault="007A626F" w:rsidP="00FE736A">
                            <w:pPr>
                              <w:spacing w:before="240"/>
                              <w:jc w:val="center"/>
                              <w:rPr>
                                <w:rFonts w:ascii="Garamond" w:hAnsi="Garamond"/>
                                <w:b/>
                                <w:bCs/>
                                <w:sz w:val="48"/>
                                <w:szCs w:val="48"/>
                                <w:u w:val="single"/>
                              </w:rPr>
                            </w:pPr>
                            <w:r>
                              <w:rPr>
                                <w:rFonts w:ascii="Garamond" w:hAnsi="Garamond"/>
                                <w:b/>
                                <w:bCs/>
                                <w:sz w:val="48"/>
                                <w:szCs w:val="48"/>
                                <w:u w:val="single"/>
                              </w:rPr>
                              <w:t xml:space="preserve">Location of Information </w:t>
                            </w:r>
                          </w:p>
                          <w:p w:rsidR="007A626F" w:rsidRPr="007A626F" w:rsidRDefault="007A626F" w:rsidP="007A626F">
                            <w:pPr>
                              <w:spacing w:after="0" w:line="240" w:lineRule="auto"/>
                              <w:rPr>
                                <w:rFonts w:ascii="Garamond" w:hAnsi="Garamond"/>
                                <w:noProof/>
                                <w:sz w:val="24"/>
                                <w:szCs w:val="24"/>
                              </w:rPr>
                            </w:pPr>
                            <w:r w:rsidRPr="007A626F">
                              <w:rPr>
                                <w:rFonts w:ascii="Garamond" w:hAnsi="Garamond"/>
                                <w:noProof/>
                                <w:sz w:val="28"/>
                                <w:szCs w:val="28"/>
                                <w:u w:val="single"/>
                              </w:rPr>
                              <w:t>How much can I potentially earn?</w:t>
                            </w:r>
                            <w:r w:rsidRPr="007A626F">
                              <w:rPr>
                                <w:rFonts w:ascii="Garamond" w:hAnsi="Garamond"/>
                                <w:noProof/>
                                <w:sz w:val="24"/>
                                <w:szCs w:val="24"/>
                              </w:rPr>
                              <w:t xml:space="preserve"> </w:t>
                            </w:r>
                            <w:r w:rsidRPr="007A626F">
                              <w:rPr>
                                <w:rFonts w:ascii="Garamond" w:hAnsi="Garamond"/>
                                <w:noProof/>
                                <w:sz w:val="24"/>
                                <w:szCs w:val="24"/>
                              </w:rPr>
                              <w:t xml:space="preserve">Item 19 may give you information about outlet sales, costs, profits or losses. </w:t>
                            </w:r>
                            <w:r>
                              <w:rPr>
                                <w:rFonts w:ascii="Garamond" w:hAnsi="Garamond"/>
                                <w:noProof/>
                                <w:sz w:val="24"/>
                                <w:szCs w:val="24"/>
                              </w:rPr>
                              <w:t>Also seek</w:t>
                            </w:r>
                            <w:r w:rsidRPr="007A626F">
                              <w:rPr>
                                <w:rFonts w:ascii="Garamond" w:hAnsi="Garamond"/>
                                <w:noProof/>
                                <w:sz w:val="24"/>
                                <w:szCs w:val="24"/>
                              </w:rPr>
                              <w:t xml:space="preserve"> to obtain this information from other</w:t>
                            </w:r>
                            <w:r>
                              <w:rPr>
                                <w:rFonts w:ascii="Garamond" w:hAnsi="Garamond"/>
                                <w:noProof/>
                                <w:sz w:val="24"/>
                                <w:szCs w:val="24"/>
                              </w:rPr>
                              <w:t>s</w:t>
                            </w:r>
                            <w:r w:rsidRPr="007A626F">
                              <w:rPr>
                                <w:rFonts w:ascii="Garamond" w:hAnsi="Garamond"/>
                                <w:noProof/>
                                <w:sz w:val="24"/>
                                <w:szCs w:val="24"/>
                              </w:rPr>
                              <w:t xml:space="preserve">, like current and former franchisees. You can find their names and contact information </w:t>
                            </w:r>
                            <w:r w:rsidR="00FE736A">
                              <w:rPr>
                                <w:rFonts w:ascii="Garamond" w:hAnsi="Garamond"/>
                                <w:noProof/>
                                <w:sz w:val="24"/>
                                <w:szCs w:val="24"/>
                              </w:rPr>
                              <w:t>in an Exhibit in the FDD</w:t>
                            </w:r>
                            <w:r w:rsidRPr="007A626F">
                              <w:rPr>
                                <w:rFonts w:ascii="Garamond" w:hAnsi="Garamond"/>
                                <w:noProof/>
                                <w:sz w:val="24"/>
                                <w:szCs w:val="24"/>
                              </w:rPr>
                              <w:t>.</w:t>
                            </w:r>
                          </w:p>
                          <w:p w:rsidR="007A626F" w:rsidRDefault="007A626F" w:rsidP="007A626F">
                            <w:pPr>
                              <w:spacing w:after="0" w:line="240" w:lineRule="auto"/>
                              <w:rPr>
                                <w:rFonts w:ascii="Garamond" w:hAnsi="Garamond"/>
                                <w:b/>
                                <w:bCs/>
                                <w:noProof/>
                                <w:sz w:val="24"/>
                                <w:szCs w:val="24"/>
                              </w:rPr>
                            </w:pPr>
                          </w:p>
                          <w:p w:rsidR="007A626F" w:rsidRPr="007A626F" w:rsidRDefault="007A626F" w:rsidP="007A626F">
                            <w:pPr>
                              <w:spacing w:after="0" w:line="240" w:lineRule="auto"/>
                              <w:rPr>
                                <w:rFonts w:ascii="Garamond" w:hAnsi="Garamond"/>
                                <w:noProof/>
                                <w:sz w:val="28"/>
                                <w:szCs w:val="28"/>
                                <w:u w:val="single"/>
                              </w:rPr>
                            </w:pPr>
                            <w:r w:rsidRPr="007A626F">
                              <w:rPr>
                                <w:rFonts w:ascii="Garamond" w:hAnsi="Garamond"/>
                                <w:noProof/>
                                <w:sz w:val="28"/>
                                <w:szCs w:val="28"/>
                                <w:u w:val="single"/>
                              </w:rPr>
                              <w:t>How much will I need to invest?</w:t>
                            </w:r>
                          </w:p>
                          <w:p w:rsidR="007A626F" w:rsidRPr="007A626F" w:rsidRDefault="007A626F" w:rsidP="007A626F">
                            <w:pPr>
                              <w:spacing w:after="0" w:line="240" w:lineRule="auto"/>
                              <w:rPr>
                                <w:rFonts w:ascii="Garamond" w:hAnsi="Garamond"/>
                                <w:noProof/>
                                <w:sz w:val="24"/>
                                <w:szCs w:val="24"/>
                              </w:rPr>
                            </w:pPr>
                            <w:r w:rsidRPr="007A626F">
                              <w:rPr>
                                <w:rFonts w:ascii="Garamond" w:hAnsi="Garamond"/>
                                <w:noProof/>
                                <w:sz w:val="24"/>
                                <w:szCs w:val="24"/>
                              </w:rPr>
                              <w:t>Item</w:t>
                            </w:r>
                            <w:r w:rsidR="00FE736A">
                              <w:rPr>
                                <w:rFonts w:ascii="Garamond" w:hAnsi="Garamond"/>
                                <w:noProof/>
                                <w:sz w:val="24"/>
                                <w:szCs w:val="24"/>
                              </w:rPr>
                              <w:t>s</w:t>
                            </w:r>
                            <w:r w:rsidRPr="007A626F">
                              <w:rPr>
                                <w:rFonts w:ascii="Garamond" w:hAnsi="Garamond"/>
                                <w:noProof/>
                                <w:sz w:val="24"/>
                                <w:szCs w:val="24"/>
                              </w:rPr>
                              <w:t xml:space="preserve"> 5 </w:t>
                            </w:r>
                            <w:r w:rsidR="00FE736A">
                              <w:rPr>
                                <w:rFonts w:ascii="Garamond" w:hAnsi="Garamond"/>
                                <w:noProof/>
                                <w:sz w:val="24"/>
                                <w:szCs w:val="24"/>
                              </w:rPr>
                              <w:t>and</w:t>
                            </w:r>
                            <w:r w:rsidRPr="007A626F">
                              <w:rPr>
                                <w:rFonts w:ascii="Garamond" w:hAnsi="Garamond"/>
                                <w:noProof/>
                                <w:sz w:val="24"/>
                                <w:szCs w:val="24"/>
                              </w:rPr>
                              <w:t xml:space="preserve"> 6 list fees you </w:t>
                            </w:r>
                            <w:r w:rsidR="00FE736A">
                              <w:rPr>
                                <w:rFonts w:ascii="Garamond" w:hAnsi="Garamond"/>
                                <w:noProof/>
                                <w:sz w:val="24"/>
                                <w:szCs w:val="24"/>
                              </w:rPr>
                              <w:t>will responsible for paying</w:t>
                            </w:r>
                            <w:r w:rsidRPr="007A626F">
                              <w:rPr>
                                <w:rFonts w:ascii="Garamond" w:hAnsi="Garamond"/>
                                <w:noProof/>
                                <w:sz w:val="24"/>
                                <w:szCs w:val="24"/>
                              </w:rPr>
                              <w:t>. Item 7 lists the initial investment to open</w:t>
                            </w:r>
                            <w:r w:rsidR="00FE736A">
                              <w:rPr>
                                <w:rFonts w:ascii="Garamond" w:hAnsi="Garamond"/>
                                <w:noProof/>
                                <w:sz w:val="24"/>
                                <w:szCs w:val="24"/>
                              </w:rPr>
                              <w:t xml:space="preserve"> and</w:t>
                            </w:r>
                            <w:r w:rsidRPr="007A626F">
                              <w:rPr>
                                <w:rFonts w:ascii="Garamond" w:hAnsi="Garamond"/>
                                <w:noProof/>
                                <w:sz w:val="24"/>
                                <w:szCs w:val="24"/>
                              </w:rPr>
                              <w:t xml:space="preserve"> Item </w:t>
                            </w:r>
                            <w:r w:rsidR="00FE736A">
                              <w:rPr>
                                <w:rFonts w:ascii="Garamond" w:hAnsi="Garamond"/>
                                <w:noProof/>
                                <w:sz w:val="24"/>
                                <w:szCs w:val="24"/>
                              </w:rPr>
                              <w:t>8</w:t>
                            </w:r>
                            <w:r w:rsidRPr="007A626F">
                              <w:rPr>
                                <w:rFonts w:ascii="Garamond" w:hAnsi="Garamond"/>
                                <w:noProof/>
                                <w:sz w:val="24"/>
                                <w:szCs w:val="24"/>
                              </w:rPr>
                              <w:t xml:space="preserve"> describes the suppliers you must use.</w:t>
                            </w:r>
                          </w:p>
                          <w:p w:rsidR="007A626F" w:rsidRDefault="007A626F" w:rsidP="007A626F">
                            <w:pPr>
                              <w:spacing w:after="0" w:line="240" w:lineRule="auto"/>
                              <w:rPr>
                                <w:rFonts w:ascii="Garamond" w:hAnsi="Garamond"/>
                                <w:b/>
                                <w:bCs/>
                                <w:noProof/>
                                <w:sz w:val="24"/>
                                <w:szCs w:val="24"/>
                              </w:rPr>
                            </w:pPr>
                          </w:p>
                          <w:p w:rsidR="007A626F" w:rsidRPr="007A626F" w:rsidRDefault="007A626F" w:rsidP="007A626F">
                            <w:pPr>
                              <w:spacing w:after="0" w:line="240" w:lineRule="auto"/>
                              <w:rPr>
                                <w:rFonts w:ascii="Garamond" w:hAnsi="Garamond"/>
                                <w:noProof/>
                                <w:sz w:val="28"/>
                                <w:szCs w:val="28"/>
                                <w:u w:val="single"/>
                              </w:rPr>
                            </w:pPr>
                            <w:r w:rsidRPr="007A626F">
                              <w:rPr>
                                <w:rFonts w:ascii="Garamond" w:hAnsi="Garamond"/>
                                <w:noProof/>
                                <w:sz w:val="28"/>
                                <w:szCs w:val="28"/>
                                <w:u w:val="single"/>
                              </w:rPr>
                              <w:t>Does the franchisor have the financial ability to provide support to my business?</w:t>
                            </w:r>
                          </w:p>
                          <w:p w:rsidR="007A626F" w:rsidRPr="007A626F" w:rsidRDefault="007A626F" w:rsidP="007A626F">
                            <w:pPr>
                              <w:spacing w:after="0" w:line="240" w:lineRule="auto"/>
                              <w:rPr>
                                <w:rFonts w:ascii="Garamond" w:hAnsi="Garamond"/>
                                <w:noProof/>
                                <w:sz w:val="24"/>
                                <w:szCs w:val="24"/>
                              </w:rPr>
                            </w:pPr>
                            <w:r w:rsidRPr="007A626F">
                              <w:rPr>
                                <w:rFonts w:ascii="Garamond" w:hAnsi="Garamond"/>
                                <w:noProof/>
                                <w:sz w:val="24"/>
                                <w:szCs w:val="24"/>
                              </w:rPr>
                              <w:t xml:space="preserve">Item 21 </w:t>
                            </w:r>
                            <w:r w:rsidR="00FE736A">
                              <w:rPr>
                                <w:rFonts w:ascii="Garamond" w:hAnsi="Garamond"/>
                                <w:noProof/>
                                <w:sz w:val="24"/>
                                <w:szCs w:val="24"/>
                              </w:rPr>
                              <w:t xml:space="preserve">and its corresponding </w:t>
                            </w:r>
                            <w:r w:rsidRPr="007A626F">
                              <w:rPr>
                                <w:rFonts w:ascii="Garamond" w:hAnsi="Garamond"/>
                                <w:noProof/>
                                <w:sz w:val="24"/>
                                <w:szCs w:val="24"/>
                              </w:rPr>
                              <w:t xml:space="preserve">Exhibit includes </w:t>
                            </w:r>
                            <w:r w:rsidR="00FE736A">
                              <w:rPr>
                                <w:rFonts w:ascii="Garamond" w:hAnsi="Garamond"/>
                                <w:noProof/>
                                <w:sz w:val="24"/>
                                <w:szCs w:val="24"/>
                              </w:rPr>
                              <w:t xml:space="preserve">the franchisor’s </w:t>
                            </w:r>
                            <w:r w:rsidRPr="007A626F">
                              <w:rPr>
                                <w:rFonts w:ascii="Garamond" w:hAnsi="Garamond"/>
                                <w:noProof/>
                                <w:sz w:val="24"/>
                                <w:szCs w:val="24"/>
                              </w:rPr>
                              <w:t>financial statements. Review these carefully.</w:t>
                            </w:r>
                          </w:p>
                          <w:p w:rsidR="007A626F" w:rsidRDefault="007A626F" w:rsidP="007A626F">
                            <w:pPr>
                              <w:spacing w:after="0" w:line="240" w:lineRule="auto"/>
                              <w:rPr>
                                <w:rFonts w:ascii="Garamond" w:hAnsi="Garamond"/>
                                <w:b/>
                                <w:bCs/>
                                <w:noProof/>
                                <w:sz w:val="24"/>
                                <w:szCs w:val="24"/>
                              </w:rPr>
                            </w:pPr>
                          </w:p>
                          <w:p w:rsidR="007A626F" w:rsidRPr="007A626F" w:rsidRDefault="007A626F" w:rsidP="007A626F">
                            <w:pPr>
                              <w:spacing w:after="0" w:line="240" w:lineRule="auto"/>
                              <w:rPr>
                                <w:rFonts w:ascii="Garamond" w:hAnsi="Garamond"/>
                                <w:noProof/>
                                <w:sz w:val="28"/>
                                <w:szCs w:val="28"/>
                                <w:u w:val="single"/>
                              </w:rPr>
                            </w:pPr>
                            <w:r w:rsidRPr="007A626F">
                              <w:rPr>
                                <w:rFonts w:ascii="Garamond" w:hAnsi="Garamond"/>
                                <w:noProof/>
                                <w:sz w:val="28"/>
                                <w:szCs w:val="28"/>
                                <w:u w:val="single"/>
                              </w:rPr>
                              <w:t>Is the franchise system stable, growing or shrinking?</w:t>
                            </w:r>
                          </w:p>
                          <w:p w:rsidR="007A626F" w:rsidRPr="007A626F" w:rsidRDefault="007A626F" w:rsidP="007A626F">
                            <w:pPr>
                              <w:spacing w:after="0" w:line="240" w:lineRule="auto"/>
                              <w:rPr>
                                <w:rFonts w:ascii="Garamond" w:hAnsi="Garamond"/>
                                <w:noProof/>
                                <w:sz w:val="24"/>
                                <w:szCs w:val="24"/>
                              </w:rPr>
                            </w:pPr>
                            <w:r w:rsidRPr="007A626F">
                              <w:rPr>
                                <w:rFonts w:ascii="Garamond" w:hAnsi="Garamond"/>
                                <w:noProof/>
                                <w:sz w:val="24"/>
                                <w:szCs w:val="24"/>
                              </w:rPr>
                              <w:t>Item 20 summarizes the recent history of the number of company-owned and franchised outlets.</w:t>
                            </w:r>
                          </w:p>
                          <w:p w:rsidR="007A626F" w:rsidRDefault="007A626F" w:rsidP="007A626F">
                            <w:pPr>
                              <w:spacing w:after="0" w:line="240" w:lineRule="auto"/>
                              <w:rPr>
                                <w:rFonts w:ascii="Garamond" w:hAnsi="Garamond"/>
                                <w:b/>
                                <w:bCs/>
                                <w:noProof/>
                                <w:sz w:val="24"/>
                                <w:szCs w:val="24"/>
                              </w:rPr>
                            </w:pPr>
                          </w:p>
                          <w:p w:rsidR="007A626F" w:rsidRPr="007A626F" w:rsidRDefault="007A626F" w:rsidP="007A626F">
                            <w:pPr>
                              <w:spacing w:after="0" w:line="240" w:lineRule="auto"/>
                              <w:rPr>
                                <w:rFonts w:ascii="Garamond" w:hAnsi="Garamond"/>
                                <w:noProof/>
                                <w:sz w:val="28"/>
                                <w:szCs w:val="28"/>
                                <w:u w:val="single"/>
                              </w:rPr>
                            </w:pPr>
                            <w:r w:rsidRPr="007A626F">
                              <w:rPr>
                                <w:rFonts w:ascii="Garamond" w:hAnsi="Garamond"/>
                                <w:noProof/>
                                <w:sz w:val="28"/>
                                <w:szCs w:val="28"/>
                                <w:u w:val="single"/>
                              </w:rPr>
                              <w:t>Will my business be the only franchise in my area</w:t>
                            </w:r>
                            <w:r w:rsidR="00FE736A">
                              <w:rPr>
                                <w:rFonts w:ascii="Garamond" w:hAnsi="Garamond"/>
                                <w:noProof/>
                                <w:sz w:val="28"/>
                                <w:szCs w:val="28"/>
                                <w:u w:val="single"/>
                              </w:rPr>
                              <w:t>?</w:t>
                            </w:r>
                          </w:p>
                          <w:p w:rsidR="007A626F" w:rsidRDefault="007A626F" w:rsidP="007A626F">
                            <w:pPr>
                              <w:spacing w:after="0" w:line="240" w:lineRule="auto"/>
                              <w:rPr>
                                <w:rFonts w:ascii="Garamond" w:hAnsi="Garamond"/>
                                <w:noProof/>
                                <w:sz w:val="24"/>
                                <w:szCs w:val="24"/>
                              </w:rPr>
                            </w:pPr>
                            <w:r w:rsidRPr="007A626F">
                              <w:rPr>
                                <w:rFonts w:ascii="Garamond" w:hAnsi="Garamond"/>
                                <w:noProof/>
                                <w:sz w:val="24"/>
                                <w:szCs w:val="24"/>
                              </w:rPr>
                              <w:t>Item 12 describe</w:t>
                            </w:r>
                            <w:r w:rsidR="00FE736A">
                              <w:rPr>
                                <w:rFonts w:ascii="Garamond" w:hAnsi="Garamond"/>
                                <w:noProof/>
                                <w:sz w:val="24"/>
                                <w:szCs w:val="24"/>
                              </w:rPr>
                              <w:t>s</w:t>
                            </w:r>
                            <w:r w:rsidRPr="007A626F">
                              <w:rPr>
                                <w:rFonts w:ascii="Garamond" w:hAnsi="Garamond"/>
                                <w:noProof/>
                                <w:sz w:val="24"/>
                                <w:szCs w:val="24"/>
                              </w:rPr>
                              <w:t xml:space="preserve"> whether the franchisor and</w:t>
                            </w:r>
                            <w:r w:rsidR="00FE736A">
                              <w:rPr>
                                <w:rFonts w:ascii="Garamond" w:hAnsi="Garamond"/>
                                <w:noProof/>
                                <w:sz w:val="24"/>
                                <w:szCs w:val="24"/>
                              </w:rPr>
                              <w:t>/or</w:t>
                            </w:r>
                            <w:r w:rsidRPr="007A626F">
                              <w:rPr>
                                <w:rFonts w:ascii="Garamond" w:hAnsi="Garamond"/>
                                <w:noProof/>
                                <w:sz w:val="24"/>
                                <w:szCs w:val="24"/>
                              </w:rPr>
                              <w:t xml:space="preserve"> other franchisees can compete with you.</w:t>
                            </w:r>
                          </w:p>
                          <w:p w:rsidR="007A626F" w:rsidRPr="007A626F" w:rsidRDefault="007A626F" w:rsidP="007A626F">
                            <w:pPr>
                              <w:spacing w:after="0" w:line="240" w:lineRule="auto"/>
                              <w:rPr>
                                <w:rFonts w:ascii="Garamond" w:hAnsi="Garamond"/>
                                <w:b/>
                                <w:bCs/>
                                <w:noProof/>
                                <w:sz w:val="24"/>
                                <w:szCs w:val="24"/>
                              </w:rPr>
                            </w:pPr>
                          </w:p>
                          <w:p w:rsidR="007A626F" w:rsidRPr="007A626F" w:rsidRDefault="007A626F" w:rsidP="007A626F">
                            <w:pPr>
                              <w:spacing w:after="0" w:line="240" w:lineRule="auto"/>
                              <w:rPr>
                                <w:rFonts w:ascii="Garamond" w:hAnsi="Garamond"/>
                                <w:noProof/>
                                <w:sz w:val="28"/>
                                <w:szCs w:val="28"/>
                                <w:u w:val="single"/>
                              </w:rPr>
                            </w:pPr>
                            <w:r w:rsidRPr="007A626F">
                              <w:rPr>
                                <w:rFonts w:ascii="Garamond" w:hAnsi="Garamond"/>
                                <w:noProof/>
                                <w:sz w:val="28"/>
                                <w:szCs w:val="28"/>
                                <w:u w:val="single"/>
                              </w:rPr>
                              <w:t>Does the franchisor have a troubled legal history?</w:t>
                            </w:r>
                          </w:p>
                          <w:p w:rsidR="007A626F" w:rsidRPr="007A626F" w:rsidRDefault="007A626F" w:rsidP="007A626F">
                            <w:pPr>
                              <w:spacing w:after="0" w:line="240" w:lineRule="auto"/>
                              <w:rPr>
                                <w:rFonts w:ascii="Garamond" w:hAnsi="Garamond"/>
                                <w:noProof/>
                                <w:sz w:val="24"/>
                                <w:szCs w:val="24"/>
                              </w:rPr>
                            </w:pPr>
                            <w:r w:rsidRPr="007A626F">
                              <w:rPr>
                                <w:rFonts w:ascii="Garamond" w:hAnsi="Garamond"/>
                                <w:noProof/>
                                <w:sz w:val="24"/>
                                <w:szCs w:val="24"/>
                              </w:rPr>
                              <w:t>Item 3 and 4 tell you whether the franchisor or its management have been involved in material litigation or bankruptcy proceedings.</w:t>
                            </w:r>
                          </w:p>
                          <w:p w:rsidR="007A626F" w:rsidRDefault="007A626F" w:rsidP="007A626F">
                            <w:pPr>
                              <w:spacing w:after="0" w:line="240" w:lineRule="auto"/>
                              <w:rPr>
                                <w:rFonts w:ascii="Garamond" w:hAnsi="Garamond"/>
                                <w:b/>
                                <w:bCs/>
                                <w:noProof/>
                                <w:sz w:val="24"/>
                                <w:szCs w:val="24"/>
                              </w:rPr>
                            </w:pPr>
                          </w:p>
                          <w:p w:rsidR="007A626F" w:rsidRPr="007A626F" w:rsidRDefault="007A626F" w:rsidP="007A626F">
                            <w:pPr>
                              <w:spacing w:after="0" w:line="240" w:lineRule="auto"/>
                              <w:rPr>
                                <w:rFonts w:ascii="Garamond" w:hAnsi="Garamond"/>
                                <w:noProof/>
                                <w:sz w:val="28"/>
                                <w:szCs w:val="28"/>
                                <w:u w:val="single"/>
                              </w:rPr>
                            </w:pPr>
                            <w:r w:rsidRPr="007A626F">
                              <w:rPr>
                                <w:rFonts w:ascii="Garamond" w:hAnsi="Garamond"/>
                                <w:noProof/>
                                <w:sz w:val="28"/>
                                <w:szCs w:val="28"/>
                                <w:u w:val="single"/>
                              </w:rPr>
                              <w:t>What’s it like to be a franchisee?</w:t>
                            </w:r>
                          </w:p>
                          <w:p w:rsidR="007A626F" w:rsidRDefault="007A626F" w:rsidP="007A626F">
                            <w:pPr>
                              <w:spacing w:after="0" w:line="240" w:lineRule="auto"/>
                              <w:rPr>
                                <w:rFonts w:ascii="Garamond" w:hAnsi="Garamond"/>
                                <w:noProof/>
                                <w:sz w:val="24"/>
                                <w:szCs w:val="24"/>
                              </w:rPr>
                            </w:pPr>
                            <w:r w:rsidRPr="007A626F">
                              <w:rPr>
                                <w:rFonts w:ascii="Garamond" w:hAnsi="Garamond"/>
                                <w:noProof/>
                                <w:sz w:val="24"/>
                                <w:szCs w:val="24"/>
                              </w:rPr>
                              <w:t>Item 20</w:t>
                            </w:r>
                            <w:r w:rsidR="00FE736A">
                              <w:rPr>
                                <w:rFonts w:ascii="Garamond" w:hAnsi="Garamond"/>
                                <w:noProof/>
                                <w:sz w:val="24"/>
                                <w:szCs w:val="24"/>
                              </w:rPr>
                              <w:t>’s</w:t>
                            </w:r>
                            <w:r w:rsidRPr="007A626F">
                              <w:rPr>
                                <w:rFonts w:ascii="Garamond" w:hAnsi="Garamond"/>
                                <w:noProof/>
                                <w:sz w:val="24"/>
                                <w:szCs w:val="24"/>
                              </w:rPr>
                              <w:t xml:space="preserve"> </w:t>
                            </w:r>
                            <w:r w:rsidR="00FE736A">
                              <w:rPr>
                                <w:rFonts w:ascii="Garamond" w:hAnsi="Garamond"/>
                                <w:noProof/>
                                <w:sz w:val="24"/>
                                <w:szCs w:val="24"/>
                              </w:rPr>
                              <w:t>corresonding</w:t>
                            </w:r>
                            <w:r w:rsidRPr="007A626F">
                              <w:rPr>
                                <w:rFonts w:ascii="Garamond" w:hAnsi="Garamond"/>
                                <w:noProof/>
                                <w:sz w:val="24"/>
                                <w:szCs w:val="24"/>
                              </w:rPr>
                              <w:t xml:space="preserve"> Exhibit lists current and former franchisees. You can contact them to ask about their experience</w:t>
                            </w:r>
                            <w:r>
                              <w:rPr>
                                <w:rFonts w:ascii="Garamond" w:hAnsi="Garamond"/>
                                <w:noProof/>
                                <w:sz w:val="24"/>
                                <w:szCs w:val="24"/>
                              </w:rPr>
                              <w:t>.</w:t>
                            </w:r>
                          </w:p>
                          <w:p w:rsidR="007A626F" w:rsidRPr="007A626F" w:rsidRDefault="007A626F" w:rsidP="007A626F">
                            <w:pPr>
                              <w:spacing w:after="0" w:line="240" w:lineRule="auto"/>
                              <w:rPr>
                                <w:rFonts w:ascii="Garamond" w:hAnsi="Garamond"/>
                                <w:noProof/>
                                <w:sz w:val="24"/>
                                <w:szCs w:val="24"/>
                              </w:rPr>
                            </w:pPr>
                          </w:p>
                          <w:p w:rsidR="007A626F" w:rsidRPr="007A626F" w:rsidRDefault="007A626F" w:rsidP="007A626F">
                            <w:pPr>
                              <w:spacing w:after="0" w:line="240" w:lineRule="auto"/>
                              <w:rPr>
                                <w:rFonts w:ascii="Garamond" w:hAnsi="Garamond"/>
                                <w:noProof/>
                                <w:sz w:val="28"/>
                                <w:szCs w:val="28"/>
                                <w:u w:val="single"/>
                              </w:rPr>
                            </w:pPr>
                            <w:r w:rsidRPr="007A626F">
                              <w:rPr>
                                <w:rFonts w:ascii="Garamond" w:hAnsi="Garamond"/>
                                <w:noProof/>
                                <w:sz w:val="28"/>
                                <w:szCs w:val="28"/>
                                <w:u w:val="single"/>
                              </w:rPr>
                              <w:t>What else should I know?</w:t>
                            </w:r>
                          </w:p>
                          <w:p w:rsidR="007A626F" w:rsidRPr="007A626F" w:rsidRDefault="007A626F" w:rsidP="007A626F">
                            <w:pPr>
                              <w:spacing w:after="0" w:line="240" w:lineRule="auto"/>
                              <w:rPr>
                                <w:rFonts w:ascii="Garamond" w:hAnsi="Garamond"/>
                                <w:sz w:val="24"/>
                                <w:szCs w:val="24"/>
                              </w:rPr>
                            </w:pPr>
                            <w:r w:rsidRPr="007A626F">
                              <w:rPr>
                                <w:rFonts w:ascii="Garamond" w:hAnsi="Garamond"/>
                                <w:noProof/>
                                <w:sz w:val="24"/>
                                <w:szCs w:val="24"/>
                              </w:rPr>
                              <w:t xml:space="preserve">Review all 23 Items and all Exhibits </w:t>
                            </w:r>
                            <w:r w:rsidR="00FE736A">
                              <w:rPr>
                                <w:rFonts w:ascii="Garamond" w:hAnsi="Garamond"/>
                                <w:noProof/>
                                <w:sz w:val="24"/>
                                <w:szCs w:val="24"/>
                              </w:rPr>
                              <w:t xml:space="preserve">contained in the FDD </w:t>
                            </w:r>
                            <w:r w:rsidRPr="007A626F">
                              <w:rPr>
                                <w:rFonts w:ascii="Garamond" w:hAnsi="Garamond"/>
                                <w:noProof/>
                                <w:sz w:val="24"/>
                                <w:szCs w:val="24"/>
                              </w:rPr>
                              <w:t>to better understand th</w:t>
                            </w:r>
                            <w:r w:rsidR="00FE736A">
                              <w:rPr>
                                <w:rFonts w:ascii="Garamond" w:hAnsi="Garamond"/>
                                <w:noProof/>
                                <w:sz w:val="24"/>
                                <w:szCs w:val="24"/>
                              </w:rPr>
                              <w:t>e</w:t>
                            </w:r>
                            <w:r w:rsidRPr="007A626F">
                              <w:rPr>
                                <w:rFonts w:ascii="Garamond" w:hAnsi="Garamond"/>
                                <w:noProof/>
                                <w:sz w:val="24"/>
                                <w:szCs w:val="24"/>
                              </w:rPr>
                              <w:t xml:space="preserve"> franchise opportunity.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B93C8" id="Text Box 14" o:spid="_x0000_s1032" type="#_x0000_t202" style="position:absolute;margin-left:224.1pt;margin-top:57.9pt;width:313.5pt;height:62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" fillcolor="window" strokecolor="#4472c4 [3204]" strokeweight="3pt">
                <v:textbox>
                  <w:txbxContent>
                    <w:p w:rsidR="007A626F" w:rsidRPr="00420544" w:rsidRDefault="007A626F" w:rsidP="00FE736A">
                      <w:pPr>
                        <w:spacing w:before="240"/>
                        <w:jc w:val="center"/>
                        <w:rPr>
                          <w:rFonts w:ascii="Garamond" w:hAnsi="Garamond"/>
                          <w:b/>
                          <w:bCs/>
                          <w:sz w:val="48"/>
                          <w:szCs w:val="48"/>
                          <w:u w:val="single"/>
                        </w:rPr>
                      </w:pPr>
                      <w:r>
                        <w:rPr>
                          <w:rFonts w:ascii="Garamond" w:hAnsi="Garamond"/>
                          <w:b/>
                          <w:bCs/>
                          <w:sz w:val="48"/>
                          <w:szCs w:val="48"/>
                          <w:u w:val="single"/>
                        </w:rPr>
                        <w:t xml:space="preserve">Location of Information </w:t>
                      </w:r>
                    </w:p>
                    <w:p w:rsidR="007A626F" w:rsidRPr="007A626F" w:rsidRDefault="007A626F" w:rsidP="007A626F">
                      <w:pPr>
                        <w:spacing w:after="0" w:line="240" w:lineRule="auto"/>
                        <w:rPr>
                          <w:rFonts w:ascii="Garamond" w:hAnsi="Garamond"/>
                          <w:noProof/>
                          <w:sz w:val="24"/>
                          <w:szCs w:val="24"/>
                        </w:rPr>
                      </w:pPr>
                      <w:r w:rsidRPr="007A626F">
                        <w:rPr>
                          <w:rFonts w:ascii="Garamond" w:hAnsi="Garamond"/>
                          <w:noProof/>
                          <w:sz w:val="28"/>
                          <w:szCs w:val="28"/>
                          <w:u w:val="single"/>
                        </w:rPr>
                        <w:t>How much can I potentially earn?</w:t>
                      </w:r>
                      <w:r w:rsidRPr="007A626F">
                        <w:rPr>
                          <w:rFonts w:ascii="Garamond" w:hAnsi="Garamond"/>
                          <w:noProof/>
                          <w:sz w:val="24"/>
                          <w:szCs w:val="24"/>
                        </w:rPr>
                        <w:t xml:space="preserve"> </w:t>
                      </w:r>
                      <w:r w:rsidRPr="007A626F">
                        <w:rPr>
                          <w:rFonts w:ascii="Garamond" w:hAnsi="Garamond"/>
                          <w:noProof/>
                          <w:sz w:val="24"/>
                          <w:szCs w:val="24"/>
                        </w:rPr>
                        <w:t xml:space="preserve">Item 19 may give you information about outlet sales, costs, profits or losses. </w:t>
                      </w:r>
                      <w:r>
                        <w:rPr>
                          <w:rFonts w:ascii="Garamond" w:hAnsi="Garamond"/>
                          <w:noProof/>
                          <w:sz w:val="24"/>
                          <w:szCs w:val="24"/>
                        </w:rPr>
                        <w:t>Also seek</w:t>
                      </w:r>
                      <w:r w:rsidRPr="007A626F">
                        <w:rPr>
                          <w:rFonts w:ascii="Garamond" w:hAnsi="Garamond"/>
                          <w:noProof/>
                          <w:sz w:val="24"/>
                          <w:szCs w:val="24"/>
                        </w:rPr>
                        <w:t xml:space="preserve"> to obtain this information from other</w:t>
                      </w:r>
                      <w:r>
                        <w:rPr>
                          <w:rFonts w:ascii="Garamond" w:hAnsi="Garamond"/>
                          <w:noProof/>
                          <w:sz w:val="24"/>
                          <w:szCs w:val="24"/>
                        </w:rPr>
                        <w:t>s</w:t>
                      </w:r>
                      <w:r w:rsidRPr="007A626F">
                        <w:rPr>
                          <w:rFonts w:ascii="Garamond" w:hAnsi="Garamond"/>
                          <w:noProof/>
                          <w:sz w:val="24"/>
                          <w:szCs w:val="24"/>
                        </w:rPr>
                        <w:t xml:space="preserve">, like current and former franchisees. You can find their names and contact information </w:t>
                      </w:r>
                      <w:r w:rsidR="00FE736A">
                        <w:rPr>
                          <w:rFonts w:ascii="Garamond" w:hAnsi="Garamond"/>
                          <w:noProof/>
                          <w:sz w:val="24"/>
                          <w:szCs w:val="24"/>
                        </w:rPr>
                        <w:t>in an Exhibit in the FDD</w:t>
                      </w:r>
                      <w:r w:rsidRPr="007A626F">
                        <w:rPr>
                          <w:rFonts w:ascii="Garamond" w:hAnsi="Garamond"/>
                          <w:noProof/>
                          <w:sz w:val="24"/>
                          <w:szCs w:val="24"/>
                        </w:rPr>
                        <w:t>.</w:t>
                      </w:r>
                    </w:p>
                    <w:p w:rsidR="007A626F" w:rsidRDefault="007A626F" w:rsidP="007A626F">
                      <w:pPr>
                        <w:spacing w:after="0" w:line="240" w:lineRule="auto"/>
                        <w:rPr>
                          <w:rFonts w:ascii="Garamond" w:hAnsi="Garamond"/>
                          <w:b/>
                          <w:bCs/>
                          <w:noProof/>
                          <w:sz w:val="24"/>
                          <w:szCs w:val="24"/>
                        </w:rPr>
                      </w:pPr>
                    </w:p>
                    <w:p w:rsidR="007A626F" w:rsidRPr="007A626F" w:rsidRDefault="007A626F" w:rsidP="007A626F">
                      <w:pPr>
                        <w:spacing w:after="0" w:line="240" w:lineRule="auto"/>
                        <w:rPr>
                          <w:rFonts w:ascii="Garamond" w:hAnsi="Garamond"/>
                          <w:noProof/>
                          <w:sz w:val="28"/>
                          <w:szCs w:val="28"/>
                          <w:u w:val="single"/>
                        </w:rPr>
                      </w:pPr>
                      <w:r w:rsidRPr="007A626F">
                        <w:rPr>
                          <w:rFonts w:ascii="Garamond" w:hAnsi="Garamond"/>
                          <w:noProof/>
                          <w:sz w:val="28"/>
                          <w:szCs w:val="28"/>
                          <w:u w:val="single"/>
                        </w:rPr>
                        <w:t>How much will I need to invest?</w:t>
                      </w:r>
                    </w:p>
                    <w:p w:rsidR="007A626F" w:rsidRPr="007A626F" w:rsidRDefault="007A626F" w:rsidP="007A626F">
                      <w:pPr>
                        <w:spacing w:after="0" w:line="240" w:lineRule="auto"/>
                        <w:rPr>
                          <w:rFonts w:ascii="Garamond" w:hAnsi="Garamond"/>
                          <w:noProof/>
                          <w:sz w:val="24"/>
                          <w:szCs w:val="24"/>
                        </w:rPr>
                      </w:pPr>
                      <w:r w:rsidRPr="007A626F">
                        <w:rPr>
                          <w:rFonts w:ascii="Garamond" w:hAnsi="Garamond"/>
                          <w:noProof/>
                          <w:sz w:val="24"/>
                          <w:szCs w:val="24"/>
                        </w:rPr>
                        <w:t>Item</w:t>
                      </w:r>
                      <w:r w:rsidR="00FE736A">
                        <w:rPr>
                          <w:rFonts w:ascii="Garamond" w:hAnsi="Garamond"/>
                          <w:noProof/>
                          <w:sz w:val="24"/>
                          <w:szCs w:val="24"/>
                        </w:rPr>
                        <w:t>s</w:t>
                      </w:r>
                      <w:r w:rsidRPr="007A626F">
                        <w:rPr>
                          <w:rFonts w:ascii="Garamond" w:hAnsi="Garamond"/>
                          <w:noProof/>
                          <w:sz w:val="24"/>
                          <w:szCs w:val="24"/>
                        </w:rPr>
                        <w:t xml:space="preserve"> 5 </w:t>
                      </w:r>
                      <w:r w:rsidR="00FE736A">
                        <w:rPr>
                          <w:rFonts w:ascii="Garamond" w:hAnsi="Garamond"/>
                          <w:noProof/>
                          <w:sz w:val="24"/>
                          <w:szCs w:val="24"/>
                        </w:rPr>
                        <w:t>and</w:t>
                      </w:r>
                      <w:r w:rsidRPr="007A626F">
                        <w:rPr>
                          <w:rFonts w:ascii="Garamond" w:hAnsi="Garamond"/>
                          <w:noProof/>
                          <w:sz w:val="24"/>
                          <w:szCs w:val="24"/>
                        </w:rPr>
                        <w:t xml:space="preserve"> 6 list fees you </w:t>
                      </w:r>
                      <w:r w:rsidR="00FE736A">
                        <w:rPr>
                          <w:rFonts w:ascii="Garamond" w:hAnsi="Garamond"/>
                          <w:noProof/>
                          <w:sz w:val="24"/>
                          <w:szCs w:val="24"/>
                        </w:rPr>
                        <w:t>will responsible for paying</w:t>
                      </w:r>
                      <w:r w:rsidRPr="007A626F">
                        <w:rPr>
                          <w:rFonts w:ascii="Garamond" w:hAnsi="Garamond"/>
                          <w:noProof/>
                          <w:sz w:val="24"/>
                          <w:szCs w:val="24"/>
                        </w:rPr>
                        <w:t>. Item 7 lists the initial investment to open</w:t>
                      </w:r>
                      <w:r w:rsidR="00FE736A">
                        <w:rPr>
                          <w:rFonts w:ascii="Garamond" w:hAnsi="Garamond"/>
                          <w:noProof/>
                          <w:sz w:val="24"/>
                          <w:szCs w:val="24"/>
                        </w:rPr>
                        <w:t xml:space="preserve"> and</w:t>
                      </w:r>
                      <w:r w:rsidRPr="007A626F">
                        <w:rPr>
                          <w:rFonts w:ascii="Garamond" w:hAnsi="Garamond"/>
                          <w:noProof/>
                          <w:sz w:val="24"/>
                          <w:szCs w:val="24"/>
                        </w:rPr>
                        <w:t xml:space="preserve"> Item </w:t>
                      </w:r>
                      <w:r w:rsidR="00FE736A">
                        <w:rPr>
                          <w:rFonts w:ascii="Garamond" w:hAnsi="Garamond"/>
                          <w:noProof/>
                          <w:sz w:val="24"/>
                          <w:szCs w:val="24"/>
                        </w:rPr>
                        <w:t>8</w:t>
                      </w:r>
                      <w:r w:rsidRPr="007A626F">
                        <w:rPr>
                          <w:rFonts w:ascii="Garamond" w:hAnsi="Garamond"/>
                          <w:noProof/>
                          <w:sz w:val="24"/>
                          <w:szCs w:val="24"/>
                        </w:rPr>
                        <w:t xml:space="preserve"> describes the suppliers you must use.</w:t>
                      </w:r>
                    </w:p>
                    <w:p w:rsidR="007A626F" w:rsidRDefault="007A626F" w:rsidP="007A626F">
                      <w:pPr>
                        <w:spacing w:after="0" w:line="240" w:lineRule="auto"/>
                        <w:rPr>
                          <w:rFonts w:ascii="Garamond" w:hAnsi="Garamond"/>
                          <w:b/>
                          <w:bCs/>
                          <w:noProof/>
                          <w:sz w:val="24"/>
                          <w:szCs w:val="24"/>
                        </w:rPr>
                      </w:pPr>
                    </w:p>
                    <w:p w:rsidR="007A626F" w:rsidRPr="007A626F" w:rsidRDefault="007A626F" w:rsidP="007A626F">
                      <w:pPr>
                        <w:spacing w:after="0" w:line="240" w:lineRule="auto"/>
                        <w:rPr>
                          <w:rFonts w:ascii="Garamond" w:hAnsi="Garamond"/>
                          <w:noProof/>
                          <w:sz w:val="28"/>
                          <w:szCs w:val="28"/>
                          <w:u w:val="single"/>
                        </w:rPr>
                      </w:pPr>
                      <w:r w:rsidRPr="007A626F">
                        <w:rPr>
                          <w:rFonts w:ascii="Garamond" w:hAnsi="Garamond"/>
                          <w:noProof/>
                          <w:sz w:val="28"/>
                          <w:szCs w:val="28"/>
                          <w:u w:val="single"/>
                        </w:rPr>
                        <w:t>Does the franchisor have the financial ability to provide support to my business?</w:t>
                      </w:r>
                    </w:p>
                    <w:p w:rsidR="007A626F" w:rsidRPr="007A626F" w:rsidRDefault="007A626F" w:rsidP="007A626F">
                      <w:pPr>
                        <w:spacing w:after="0" w:line="240" w:lineRule="auto"/>
                        <w:rPr>
                          <w:rFonts w:ascii="Garamond" w:hAnsi="Garamond"/>
                          <w:noProof/>
                          <w:sz w:val="24"/>
                          <w:szCs w:val="24"/>
                        </w:rPr>
                      </w:pPr>
                      <w:r w:rsidRPr="007A626F">
                        <w:rPr>
                          <w:rFonts w:ascii="Garamond" w:hAnsi="Garamond"/>
                          <w:noProof/>
                          <w:sz w:val="24"/>
                          <w:szCs w:val="24"/>
                        </w:rPr>
                        <w:t xml:space="preserve">Item 21 </w:t>
                      </w:r>
                      <w:r w:rsidR="00FE736A">
                        <w:rPr>
                          <w:rFonts w:ascii="Garamond" w:hAnsi="Garamond"/>
                          <w:noProof/>
                          <w:sz w:val="24"/>
                          <w:szCs w:val="24"/>
                        </w:rPr>
                        <w:t xml:space="preserve">and its corresponding </w:t>
                      </w:r>
                      <w:r w:rsidRPr="007A626F">
                        <w:rPr>
                          <w:rFonts w:ascii="Garamond" w:hAnsi="Garamond"/>
                          <w:noProof/>
                          <w:sz w:val="24"/>
                          <w:szCs w:val="24"/>
                        </w:rPr>
                        <w:t xml:space="preserve">Exhibit includes </w:t>
                      </w:r>
                      <w:r w:rsidR="00FE736A">
                        <w:rPr>
                          <w:rFonts w:ascii="Garamond" w:hAnsi="Garamond"/>
                          <w:noProof/>
                          <w:sz w:val="24"/>
                          <w:szCs w:val="24"/>
                        </w:rPr>
                        <w:t xml:space="preserve">the franchisor’s </w:t>
                      </w:r>
                      <w:r w:rsidRPr="007A626F">
                        <w:rPr>
                          <w:rFonts w:ascii="Garamond" w:hAnsi="Garamond"/>
                          <w:noProof/>
                          <w:sz w:val="24"/>
                          <w:szCs w:val="24"/>
                        </w:rPr>
                        <w:t>financial statements. Review these carefully.</w:t>
                      </w:r>
                    </w:p>
                    <w:p w:rsidR="007A626F" w:rsidRDefault="007A626F" w:rsidP="007A626F">
                      <w:pPr>
                        <w:spacing w:after="0" w:line="240" w:lineRule="auto"/>
                        <w:rPr>
                          <w:rFonts w:ascii="Garamond" w:hAnsi="Garamond"/>
                          <w:b/>
                          <w:bCs/>
                          <w:noProof/>
                          <w:sz w:val="24"/>
                          <w:szCs w:val="24"/>
                        </w:rPr>
                      </w:pPr>
                    </w:p>
                    <w:p w:rsidR="007A626F" w:rsidRPr="007A626F" w:rsidRDefault="007A626F" w:rsidP="007A626F">
                      <w:pPr>
                        <w:spacing w:after="0" w:line="240" w:lineRule="auto"/>
                        <w:rPr>
                          <w:rFonts w:ascii="Garamond" w:hAnsi="Garamond"/>
                          <w:noProof/>
                          <w:sz w:val="28"/>
                          <w:szCs w:val="28"/>
                          <w:u w:val="single"/>
                        </w:rPr>
                      </w:pPr>
                      <w:r w:rsidRPr="007A626F">
                        <w:rPr>
                          <w:rFonts w:ascii="Garamond" w:hAnsi="Garamond"/>
                          <w:noProof/>
                          <w:sz w:val="28"/>
                          <w:szCs w:val="28"/>
                          <w:u w:val="single"/>
                        </w:rPr>
                        <w:t>Is the franchise system stable, growing or shrinking?</w:t>
                      </w:r>
                    </w:p>
                    <w:p w:rsidR="007A626F" w:rsidRPr="007A626F" w:rsidRDefault="007A626F" w:rsidP="007A626F">
                      <w:pPr>
                        <w:spacing w:after="0" w:line="240" w:lineRule="auto"/>
                        <w:rPr>
                          <w:rFonts w:ascii="Garamond" w:hAnsi="Garamond"/>
                          <w:noProof/>
                          <w:sz w:val="24"/>
                          <w:szCs w:val="24"/>
                        </w:rPr>
                      </w:pPr>
                      <w:r w:rsidRPr="007A626F">
                        <w:rPr>
                          <w:rFonts w:ascii="Garamond" w:hAnsi="Garamond"/>
                          <w:noProof/>
                          <w:sz w:val="24"/>
                          <w:szCs w:val="24"/>
                        </w:rPr>
                        <w:t>Item 20 summarizes the recent history of the number of company-owned and franchised outlets.</w:t>
                      </w:r>
                    </w:p>
                    <w:p w:rsidR="007A626F" w:rsidRDefault="007A626F" w:rsidP="007A626F">
                      <w:pPr>
                        <w:spacing w:after="0" w:line="240" w:lineRule="auto"/>
                        <w:rPr>
                          <w:rFonts w:ascii="Garamond" w:hAnsi="Garamond"/>
                          <w:b/>
                          <w:bCs/>
                          <w:noProof/>
                          <w:sz w:val="24"/>
                          <w:szCs w:val="24"/>
                        </w:rPr>
                      </w:pPr>
                    </w:p>
                    <w:p w:rsidR="007A626F" w:rsidRPr="007A626F" w:rsidRDefault="007A626F" w:rsidP="007A626F">
                      <w:pPr>
                        <w:spacing w:after="0" w:line="240" w:lineRule="auto"/>
                        <w:rPr>
                          <w:rFonts w:ascii="Garamond" w:hAnsi="Garamond"/>
                          <w:noProof/>
                          <w:sz w:val="28"/>
                          <w:szCs w:val="28"/>
                          <w:u w:val="single"/>
                        </w:rPr>
                      </w:pPr>
                      <w:r w:rsidRPr="007A626F">
                        <w:rPr>
                          <w:rFonts w:ascii="Garamond" w:hAnsi="Garamond"/>
                          <w:noProof/>
                          <w:sz w:val="28"/>
                          <w:szCs w:val="28"/>
                          <w:u w:val="single"/>
                        </w:rPr>
                        <w:t>Will my business be the only franchise in my area</w:t>
                      </w:r>
                      <w:r w:rsidR="00FE736A">
                        <w:rPr>
                          <w:rFonts w:ascii="Garamond" w:hAnsi="Garamond"/>
                          <w:noProof/>
                          <w:sz w:val="28"/>
                          <w:szCs w:val="28"/>
                          <w:u w:val="single"/>
                        </w:rPr>
                        <w:t>?</w:t>
                      </w:r>
                    </w:p>
                    <w:p w:rsidR="007A626F" w:rsidRDefault="007A626F" w:rsidP="007A626F">
                      <w:pPr>
                        <w:spacing w:after="0" w:line="240" w:lineRule="auto"/>
                        <w:rPr>
                          <w:rFonts w:ascii="Garamond" w:hAnsi="Garamond"/>
                          <w:noProof/>
                          <w:sz w:val="24"/>
                          <w:szCs w:val="24"/>
                        </w:rPr>
                      </w:pPr>
                      <w:r w:rsidRPr="007A626F">
                        <w:rPr>
                          <w:rFonts w:ascii="Garamond" w:hAnsi="Garamond"/>
                          <w:noProof/>
                          <w:sz w:val="24"/>
                          <w:szCs w:val="24"/>
                        </w:rPr>
                        <w:t>Item 12 describe</w:t>
                      </w:r>
                      <w:r w:rsidR="00FE736A">
                        <w:rPr>
                          <w:rFonts w:ascii="Garamond" w:hAnsi="Garamond"/>
                          <w:noProof/>
                          <w:sz w:val="24"/>
                          <w:szCs w:val="24"/>
                        </w:rPr>
                        <w:t>s</w:t>
                      </w:r>
                      <w:r w:rsidRPr="007A626F">
                        <w:rPr>
                          <w:rFonts w:ascii="Garamond" w:hAnsi="Garamond"/>
                          <w:noProof/>
                          <w:sz w:val="24"/>
                          <w:szCs w:val="24"/>
                        </w:rPr>
                        <w:t xml:space="preserve"> whether the franchisor and</w:t>
                      </w:r>
                      <w:r w:rsidR="00FE736A">
                        <w:rPr>
                          <w:rFonts w:ascii="Garamond" w:hAnsi="Garamond"/>
                          <w:noProof/>
                          <w:sz w:val="24"/>
                          <w:szCs w:val="24"/>
                        </w:rPr>
                        <w:t>/or</w:t>
                      </w:r>
                      <w:r w:rsidRPr="007A626F">
                        <w:rPr>
                          <w:rFonts w:ascii="Garamond" w:hAnsi="Garamond"/>
                          <w:noProof/>
                          <w:sz w:val="24"/>
                          <w:szCs w:val="24"/>
                        </w:rPr>
                        <w:t xml:space="preserve"> other franchisees can compete with you.</w:t>
                      </w:r>
                    </w:p>
                    <w:p w:rsidR="007A626F" w:rsidRPr="007A626F" w:rsidRDefault="007A626F" w:rsidP="007A626F">
                      <w:pPr>
                        <w:spacing w:after="0" w:line="240" w:lineRule="auto"/>
                        <w:rPr>
                          <w:rFonts w:ascii="Garamond" w:hAnsi="Garamond"/>
                          <w:b/>
                          <w:bCs/>
                          <w:noProof/>
                          <w:sz w:val="24"/>
                          <w:szCs w:val="24"/>
                        </w:rPr>
                      </w:pPr>
                    </w:p>
                    <w:p w:rsidR="007A626F" w:rsidRPr="007A626F" w:rsidRDefault="007A626F" w:rsidP="007A626F">
                      <w:pPr>
                        <w:spacing w:after="0" w:line="240" w:lineRule="auto"/>
                        <w:rPr>
                          <w:rFonts w:ascii="Garamond" w:hAnsi="Garamond"/>
                          <w:noProof/>
                          <w:sz w:val="28"/>
                          <w:szCs w:val="28"/>
                          <w:u w:val="single"/>
                        </w:rPr>
                      </w:pPr>
                      <w:r w:rsidRPr="007A626F">
                        <w:rPr>
                          <w:rFonts w:ascii="Garamond" w:hAnsi="Garamond"/>
                          <w:noProof/>
                          <w:sz w:val="28"/>
                          <w:szCs w:val="28"/>
                          <w:u w:val="single"/>
                        </w:rPr>
                        <w:t>Does the franchisor have a troubled legal history?</w:t>
                      </w:r>
                    </w:p>
                    <w:p w:rsidR="007A626F" w:rsidRPr="007A626F" w:rsidRDefault="007A626F" w:rsidP="007A626F">
                      <w:pPr>
                        <w:spacing w:after="0" w:line="240" w:lineRule="auto"/>
                        <w:rPr>
                          <w:rFonts w:ascii="Garamond" w:hAnsi="Garamond"/>
                          <w:noProof/>
                          <w:sz w:val="24"/>
                          <w:szCs w:val="24"/>
                        </w:rPr>
                      </w:pPr>
                      <w:r w:rsidRPr="007A626F">
                        <w:rPr>
                          <w:rFonts w:ascii="Garamond" w:hAnsi="Garamond"/>
                          <w:noProof/>
                          <w:sz w:val="24"/>
                          <w:szCs w:val="24"/>
                        </w:rPr>
                        <w:t>Item 3 and 4 tell you whether the franchisor or its management have been involved in material litigation or bankruptcy proceedings.</w:t>
                      </w:r>
                    </w:p>
                    <w:p w:rsidR="007A626F" w:rsidRDefault="007A626F" w:rsidP="007A626F">
                      <w:pPr>
                        <w:spacing w:after="0" w:line="240" w:lineRule="auto"/>
                        <w:rPr>
                          <w:rFonts w:ascii="Garamond" w:hAnsi="Garamond"/>
                          <w:b/>
                          <w:bCs/>
                          <w:noProof/>
                          <w:sz w:val="24"/>
                          <w:szCs w:val="24"/>
                        </w:rPr>
                      </w:pPr>
                    </w:p>
                    <w:p w:rsidR="007A626F" w:rsidRPr="007A626F" w:rsidRDefault="007A626F" w:rsidP="007A626F">
                      <w:pPr>
                        <w:spacing w:after="0" w:line="240" w:lineRule="auto"/>
                        <w:rPr>
                          <w:rFonts w:ascii="Garamond" w:hAnsi="Garamond"/>
                          <w:noProof/>
                          <w:sz w:val="28"/>
                          <w:szCs w:val="28"/>
                          <w:u w:val="single"/>
                        </w:rPr>
                      </w:pPr>
                      <w:r w:rsidRPr="007A626F">
                        <w:rPr>
                          <w:rFonts w:ascii="Garamond" w:hAnsi="Garamond"/>
                          <w:noProof/>
                          <w:sz w:val="28"/>
                          <w:szCs w:val="28"/>
                          <w:u w:val="single"/>
                        </w:rPr>
                        <w:t>What’s it like to be a franchisee?</w:t>
                      </w:r>
                    </w:p>
                    <w:p w:rsidR="007A626F" w:rsidRDefault="007A626F" w:rsidP="007A626F">
                      <w:pPr>
                        <w:spacing w:after="0" w:line="240" w:lineRule="auto"/>
                        <w:rPr>
                          <w:rFonts w:ascii="Garamond" w:hAnsi="Garamond"/>
                          <w:noProof/>
                          <w:sz w:val="24"/>
                          <w:szCs w:val="24"/>
                        </w:rPr>
                      </w:pPr>
                      <w:r w:rsidRPr="007A626F">
                        <w:rPr>
                          <w:rFonts w:ascii="Garamond" w:hAnsi="Garamond"/>
                          <w:noProof/>
                          <w:sz w:val="24"/>
                          <w:szCs w:val="24"/>
                        </w:rPr>
                        <w:t>Item 20</w:t>
                      </w:r>
                      <w:r w:rsidR="00FE736A">
                        <w:rPr>
                          <w:rFonts w:ascii="Garamond" w:hAnsi="Garamond"/>
                          <w:noProof/>
                          <w:sz w:val="24"/>
                          <w:szCs w:val="24"/>
                        </w:rPr>
                        <w:t>’s</w:t>
                      </w:r>
                      <w:r w:rsidRPr="007A626F">
                        <w:rPr>
                          <w:rFonts w:ascii="Garamond" w:hAnsi="Garamond"/>
                          <w:noProof/>
                          <w:sz w:val="24"/>
                          <w:szCs w:val="24"/>
                        </w:rPr>
                        <w:t xml:space="preserve"> </w:t>
                      </w:r>
                      <w:r w:rsidR="00FE736A">
                        <w:rPr>
                          <w:rFonts w:ascii="Garamond" w:hAnsi="Garamond"/>
                          <w:noProof/>
                          <w:sz w:val="24"/>
                          <w:szCs w:val="24"/>
                        </w:rPr>
                        <w:t>corresonding</w:t>
                      </w:r>
                      <w:r w:rsidRPr="007A626F">
                        <w:rPr>
                          <w:rFonts w:ascii="Garamond" w:hAnsi="Garamond"/>
                          <w:noProof/>
                          <w:sz w:val="24"/>
                          <w:szCs w:val="24"/>
                        </w:rPr>
                        <w:t xml:space="preserve"> Exhibit lists current and former franchisees. You can contact them to ask about their experience</w:t>
                      </w:r>
                      <w:r>
                        <w:rPr>
                          <w:rFonts w:ascii="Garamond" w:hAnsi="Garamond"/>
                          <w:noProof/>
                          <w:sz w:val="24"/>
                          <w:szCs w:val="24"/>
                        </w:rPr>
                        <w:t>.</w:t>
                      </w:r>
                    </w:p>
                    <w:p w:rsidR="007A626F" w:rsidRPr="007A626F" w:rsidRDefault="007A626F" w:rsidP="007A626F">
                      <w:pPr>
                        <w:spacing w:after="0" w:line="240" w:lineRule="auto"/>
                        <w:rPr>
                          <w:rFonts w:ascii="Garamond" w:hAnsi="Garamond"/>
                          <w:noProof/>
                          <w:sz w:val="24"/>
                          <w:szCs w:val="24"/>
                        </w:rPr>
                      </w:pPr>
                    </w:p>
                    <w:p w:rsidR="007A626F" w:rsidRPr="007A626F" w:rsidRDefault="007A626F" w:rsidP="007A626F">
                      <w:pPr>
                        <w:spacing w:after="0" w:line="240" w:lineRule="auto"/>
                        <w:rPr>
                          <w:rFonts w:ascii="Garamond" w:hAnsi="Garamond"/>
                          <w:noProof/>
                          <w:sz w:val="28"/>
                          <w:szCs w:val="28"/>
                          <w:u w:val="single"/>
                        </w:rPr>
                      </w:pPr>
                      <w:r w:rsidRPr="007A626F">
                        <w:rPr>
                          <w:rFonts w:ascii="Garamond" w:hAnsi="Garamond"/>
                          <w:noProof/>
                          <w:sz w:val="28"/>
                          <w:szCs w:val="28"/>
                          <w:u w:val="single"/>
                        </w:rPr>
                        <w:t>What else should I know?</w:t>
                      </w:r>
                    </w:p>
                    <w:p w:rsidR="007A626F" w:rsidRPr="007A626F" w:rsidRDefault="007A626F" w:rsidP="007A626F">
                      <w:pPr>
                        <w:spacing w:after="0" w:line="240" w:lineRule="auto"/>
                        <w:rPr>
                          <w:rFonts w:ascii="Garamond" w:hAnsi="Garamond"/>
                          <w:sz w:val="24"/>
                          <w:szCs w:val="24"/>
                        </w:rPr>
                      </w:pPr>
                      <w:r w:rsidRPr="007A626F">
                        <w:rPr>
                          <w:rFonts w:ascii="Garamond" w:hAnsi="Garamond"/>
                          <w:noProof/>
                          <w:sz w:val="24"/>
                          <w:szCs w:val="24"/>
                        </w:rPr>
                        <w:t xml:space="preserve">Review all 23 Items and all Exhibits </w:t>
                      </w:r>
                      <w:r w:rsidR="00FE736A">
                        <w:rPr>
                          <w:rFonts w:ascii="Garamond" w:hAnsi="Garamond"/>
                          <w:noProof/>
                          <w:sz w:val="24"/>
                          <w:szCs w:val="24"/>
                        </w:rPr>
                        <w:t xml:space="preserve">contained in the FDD </w:t>
                      </w:r>
                      <w:r w:rsidRPr="007A626F">
                        <w:rPr>
                          <w:rFonts w:ascii="Garamond" w:hAnsi="Garamond"/>
                          <w:noProof/>
                          <w:sz w:val="24"/>
                          <w:szCs w:val="24"/>
                        </w:rPr>
                        <w:t>to better understand th</w:t>
                      </w:r>
                      <w:r w:rsidR="00FE736A">
                        <w:rPr>
                          <w:rFonts w:ascii="Garamond" w:hAnsi="Garamond"/>
                          <w:noProof/>
                          <w:sz w:val="24"/>
                          <w:szCs w:val="24"/>
                        </w:rPr>
                        <w:t>e</w:t>
                      </w:r>
                      <w:r w:rsidRPr="007A626F">
                        <w:rPr>
                          <w:rFonts w:ascii="Garamond" w:hAnsi="Garamond"/>
                          <w:noProof/>
                          <w:sz w:val="24"/>
                          <w:szCs w:val="24"/>
                        </w:rPr>
                        <w:t xml:space="preserve"> franchise opportunity. </w:t>
                      </w:r>
                    </w:p>
                  </w:txbxContent>
                </v:textbox>
              </v:shape>
            </w:pict>
          </mc:Fallback>
        </mc:AlternateContent>
      </w:r>
      <w:r w:rsidR="007A626F" w:rsidRPr="007A626F">
        <w:rPr>
          <w:noProof/>
        </w:rPr>
        <mc:AlternateContent>
          <mc:Choice Requires="wps">
            <w:drawing>
              <wp:anchor distT="0" distB="0" distL="114300" distR="114300" simplePos="0" relativeHeight="251670528" behindDoc="0" locked="0" layoutInCell="1" allowOverlap="1" wp14:anchorId="0584C35B" wp14:editId="514736E6">
                <wp:simplePos x="0" y="0"/>
                <wp:positionH relativeFrom="page">
                  <wp:align>left</wp:align>
                </wp:positionH>
                <wp:positionV relativeFrom="paragraph">
                  <wp:posOffset>8663940</wp:posOffset>
                </wp:positionV>
                <wp:extent cx="7764780" cy="457200"/>
                <wp:effectExtent l="0" t="0" r="26670" b="19050"/>
                <wp:wrapNone/>
                <wp:docPr id="13" name="Text Box 13"/>
                <wp:cNvGraphicFramePr/>
                <a:graphic xmlns:a="http://schemas.openxmlformats.org/drawingml/2006/main">
                  <a:graphicData uri="http://schemas.microsoft.com/office/word/2010/wordprocessingShape">
                    <wps:wsp>
                      <wps:cNvSpPr txBox="1"/>
                      <wps:spPr>
                        <a:xfrm>
                          <a:off x="0" y="0"/>
                          <a:ext cx="7764780" cy="457200"/>
                        </a:xfrm>
                        <a:prstGeom prst="rect">
                          <a:avLst/>
                        </a:prstGeom>
                        <a:solidFill>
                          <a:srgbClr val="4472C4"/>
                        </a:solidFill>
                        <a:ln w="6350">
                          <a:solidFill>
                            <a:prstClr val="black"/>
                          </a:solidFill>
                        </a:ln>
                      </wps:spPr>
                      <wps:txbx>
                        <w:txbxContent>
                          <w:p w:rsidR="007A626F" w:rsidRDefault="007A626F" w:rsidP="007A6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84C35B" id="Text Box 13" o:spid="_x0000_s1033" type="#_x0000_t202" style="position:absolute;margin-left:0;margin-top:682.2pt;width:611.4pt;height:36pt;z-index:25167052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" fillcolor="#4472c4" strokeweight=".5pt">
                <v:textbox>
                  <w:txbxContent>
                    <w:p w:rsidR="007A626F" w:rsidRDefault="007A626F" w:rsidP="007A626F"/>
                  </w:txbxContent>
                </v:textbox>
                <w10:wrap anchorx="page"/>
              </v:shape>
            </w:pict>
          </mc:Fallback>
        </mc:AlternateContent>
      </w:r>
      <w:r w:rsidR="007A626F">
        <w:rPr>
          <w:noProof/>
        </w:rPr>
        <mc:AlternateContent>
          <mc:Choice Requires="wps">
            <w:drawing>
              <wp:anchor distT="0" distB="0" distL="114300" distR="114300" simplePos="0" relativeHeight="251668480" behindDoc="0" locked="0" layoutInCell="1" allowOverlap="1">
                <wp:simplePos x="0" y="0"/>
                <wp:positionH relativeFrom="column">
                  <wp:posOffset>4191000</wp:posOffset>
                </wp:positionH>
                <wp:positionV relativeFrom="paragraph">
                  <wp:posOffset>167640</wp:posOffset>
                </wp:positionV>
                <wp:extent cx="2575560" cy="4953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575560" cy="495300"/>
                        </a:xfrm>
                        <a:prstGeom prst="rect">
                          <a:avLst/>
                        </a:prstGeom>
                        <a:solidFill>
                          <a:schemeClr val="accent1"/>
                        </a:solidFill>
                        <a:ln w="6350">
                          <a:noFill/>
                        </a:ln>
                      </wps:spPr>
                      <wps:txbx>
                        <w:txbxContent>
                          <w:p w:rsidR="00707438" w:rsidRPr="007A626F" w:rsidRDefault="00707438" w:rsidP="00707438">
                            <w:pPr>
                              <w:spacing w:after="0" w:line="240" w:lineRule="auto"/>
                              <w:rPr>
                                <w:rFonts w:ascii="Garamond" w:hAnsi="Garamond"/>
                                <w:color w:val="FFFFFF" w:themeColor="background1"/>
                                <w:sz w:val="24"/>
                                <w:szCs w:val="24"/>
                              </w:rPr>
                            </w:pPr>
                            <w:r w:rsidRPr="007A626F">
                              <w:rPr>
                                <w:rFonts w:ascii="Garamond" w:hAnsi="Garamond"/>
                                <w:color w:val="FFFFFF" w:themeColor="background1"/>
                                <w:sz w:val="24"/>
                                <w:szCs w:val="24"/>
                              </w:rPr>
                              <w:t xml:space="preserve">e-mail: </w:t>
                            </w:r>
                            <w:hyperlink r:id="rId9" w:history="1">
                              <w:r w:rsidRPr="007A626F">
                                <w:rPr>
                                  <w:rStyle w:val="Hyperlink"/>
                                  <w:rFonts w:ascii="Garamond" w:hAnsi="Garamond"/>
                                  <w:color w:val="FFFFFF" w:themeColor="background1"/>
                                  <w:sz w:val="24"/>
                                  <w:szCs w:val="24"/>
                                </w:rPr>
                                <w:t>SRF_General@scc.virginia.gov</w:t>
                              </w:r>
                            </w:hyperlink>
                          </w:p>
                          <w:p w:rsidR="00707438" w:rsidRPr="007A626F" w:rsidRDefault="00707438" w:rsidP="00707438">
                            <w:pPr>
                              <w:spacing w:after="0" w:line="240" w:lineRule="auto"/>
                              <w:rPr>
                                <w:rFonts w:ascii="Garamond" w:hAnsi="Garamond"/>
                                <w:color w:val="FFFFFF" w:themeColor="background1"/>
                                <w:sz w:val="24"/>
                                <w:szCs w:val="24"/>
                              </w:rPr>
                            </w:pPr>
                            <w:r w:rsidRPr="007A626F">
                              <w:rPr>
                                <w:rFonts w:ascii="Garamond" w:hAnsi="Garamond"/>
                                <w:color w:val="FFFFFF" w:themeColor="background1"/>
                                <w:sz w:val="24"/>
                                <w:szCs w:val="24"/>
                              </w:rPr>
                              <w:t>website: www.scc.virginia.gov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330pt;margin-top:13.2pt;width:202.8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" fillcolor="#4472c4 [3204]" stroked="f" strokeweight=".5pt">
                <v:textbox>
                  <w:txbxContent>
                    <w:p w:rsidR="00707438" w:rsidRPr="007A626F" w:rsidRDefault="00707438" w:rsidP="00707438">
                      <w:pPr>
                        <w:spacing w:after="0" w:line="240" w:lineRule="auto"/>
                        <w:rPr>
                          <w:rFonts w:ascii="Garamond" w:hAnsi="Garamond"/>
                          <w:color w:val="FFFFFF" w:themeColor="background1"/>
                          <w:sz w:val="24"/>
                          <w:szCs w:val="24"/>
                        </w:rPr>
                      </w:pPr>
                      <w:r w:rsidRPr="007A626F">
                        <w:rPr>
                          <w:rFonts w:ascii="Garamond" w:hAnsi="Garamond"/>
                          <w:color w:val="FFFFFF" w:themeColor="background1"/>
                          <w:sz w:val="24"/>
                          <w:szCs w:val="24"/>
                        </w:rPr>
                        <w:t xml:space="preserve">e-mail: </w:t>
                      </w:r>
                      <w:hyperlink r:id="rId10" w:history="1">
                        <w:r w:rsidRPr="007A626F">
                          <w:rPr>
                            <w:rStyle w:val="Hyperlink"/>
                            <w:rFonts w:ascii="Garamond" w:hAnsi="Garamond"/>
                            <w:color w:val="FFFFFF" w:themeColor="background1"/>
                            <w:sz w:val="24"/>
                            <w:szCs w:val="24"/>
                          </w:rPr>
                          <w:t>SRF_General@scc.virginia.gov</w:t>
                        </w:r>
                      </w:hyperlink>
                    </w:p>
                    <w:p w:rsidR="00707438" w:rsidRPr="007A626F" w:rsidRDefault="00707438" w:rsidP="00707438">
                      <w:pPr>
                        <w:spacing w:after="0" w:line="240" w:lineRule="auto"/>
                        <w:rPr>
                          <w:rFonts w:ascii="Garamond" w:hAnsi="Garamond"/>
                          <w:color w:val="FFFFFF" w:themeColor="background1"/>
                          <w:sz w:val="24"/>
                          <w:szCs w:val="24"/>
                        </w:rPr>
                      </w:pPr>
                      <w:r w:rsidRPr="007A626F">
                        <w:rPr>
                          <w:rFonts w:ascii="Garamond" w:hAnsi="Garamond"/>
                          <w:color w:val="FFFFFF" w:themeColor="background1"/>
                          <w:sz w:val="24"/>
                          <w:szCs w:val="24"/>
                        </w:rPr>
                        <w:t>website: www.scc.virginia.gov</w:t>
                      </w:r>
                    </w:p>
                  </w:txbxContent>
                </v:textbox>
              </v:shape>
            </w:pict>
          </mc:Fallback>
        </mc:AlternateContent>
      </w:r>
      <w:r w:rsidR="007A626F">
        <w:rPr>
          <w:noProof/>
        </w:rPr>
        <mc:AlternateContent>
          <mc:Choice Requires="wps">
            <w:drawing>
              <wp:anchor distT="0" distB="0" distL="114300" distR="114300" simplePos="0" relativeHeight="251667456" behindDoc="0" locked="0" layoutInCell="1" allowOverlap="1">
                <wp:simplePos x="0" y="0"/>
                <wp:positionH relativeFrom="column">
                  <wp:posOffset>2301240</wp:posOffset>
                </wp:positionH>
                <wp:positionV relativeFrom="paragraph">
                  <wp:posOffset>167640</wp:posOffset>
                </wp:positionV>
                <wp:extent cx="1226820" cy="525780"/>
                <wp:effectExtent l="0" t="0" r="0" b="7620"/>
                <wp:wrapNone/>
                <wp:docPr id="11" name="Text Box 11"/>
                <wp:cNvGraphicFramePr/>
                <a:graphic xmlns:a="http://schemas.openxmlformats.org/drawingml/2006/main">
                  <a:graphicData uri="http://schemas.microsoft.com/office/word/2010/wordprocessingShape">
                    <wps:wsp>
                      <wps:cNvSpPr txBox="1"/>
                      <wps:spPr>
                        <a:xfrm>
                          <a:off x="0" y="0"/>
                          <a:ext cx="1226820" cy="525780"/>
                        </a:xfrm>
                        <a:prstGeom prst="rect">
                          <a:avLst/>
                        </a:prstGeom>
                        <a:solidFill>
                          <a:schemeClr val="accent1"/>
                        </a:solidFill>
                        <a:ln w="6350">
                          <a:noFill/>
                        </a:ln>
                      </wps:spPr>
                      <wps:txbx>
                        <w:txbxContent>
                          <w:p w:rsidR="00707438" w:rsidRPr="00707438" w:rsidRDefault="00707438" w:rsidP="00707438">
                            <w:pPr>
                              <w:spacing w:after="0" w:line="240" w:lineRule="auto"/>
                              <w:jc w:val="center"/>
                              <w:rPr>
                                <w:rFonts w:ascii="Garamond" w:hAnsi="Garamond"/>
                                <w:color w:val="FFFFFF" w:themeColor="background1"/>
                                <w:sz w:val="24"/>
                                <w:szCs w:val="24"/>
                              </w:rPr>
                            </w:pPr>
                            <w:r w:rsidRPr="00707438">
                              <w:rPr>
                                <w:rFonts w:ascii="Garamond" w:hAnsi="Garamond"/>
                                <w:color w:val="FFFFFF" w:themeColor="background1"/>
                                <w:sz w:val="24"/>
                                <w:szCs w:val="24"/>
                              </w:rPr>
                              <w:t>804-371-9051</w:t>
                            </w:r>
                          </w:p>
                          <w:p w:rsidR="00707438" w:rsidRPr="00707438" w:rsidRDefault="00707438" w:rsidP="00707438">
                            <w:pPr>
                              <w:spacing w:after="0" w:line="240" w:lineRule="auto"/>
                              <w:jc w:val="center"/>
                              <w:rPr>
                                <w:rFonts w:ascii="Garamond" w:hAnsi="Garamond"/>
                                <w:sz w:val="24"/>
                                <w:szCs w:val="24"/>
                              </w:rPr>
                            </w:pPr>
                            <w:r w:rsidRPr="00707438">
                              <w:rPr>
                                <w:rFonts w:ascii="Garamond" w:hAnsi="Garamond"/>
                                <w:color w:val="FFFFFF" w:themeColor="background1"/>
                                <w:sz w:val="24"/>
                                <w:szCs w:val="24"/>
                              </w:rPr>
                              <w:t>1-800-552-7945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5" type="#_x0000_t202" style="position:absolute;margin-left:181.2pt;margin-top:13.2pt;width:96.6pt;height:4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" fillcolor="#4472c4 [3204]" stroked="f" strokeweight=".5pt">
                <v:textbox>
                  <w:txbxContent>
                    <w:p w:rsidR="00707438" w:rsidRPr="00707438" w:rsidRDefault="00707438" w:rsidP="00707438">
                      <w:pPr>
                        <w:spacing w:after="0" w:line="240" w:lineRule="auto"/>
                        <w:jc w:val="center"/>
                        <w:rPr>
                          <w:rFonts w:ascii="Garamond" w:hAnsi="Garamond"/>
                          <w:color w:val="FFFFFF" w:themeColor="background1"/>
                          <w:sz w:val="24"/>
                          <w:szCs w:val="24"/>
                        </w:rPr>
                      </w:pPr>
                      <w:r w:rsidRPr="00707438">
                        <w:rPr>
                          <w:rFonts w:ascii="Garamond" w:hAnsi="Garamond"/>
                          <w:color w:val="FFFFFF" w:themeColor="background1"/>
                          <w:sz w:val="24"/>
                          <w:szCs w:val="24"/>
                        </w:rPr>
                        <w:t>804-371-9051</w:t>
                      </w:r>
                    </w:p>
                    <w:p w:rsidR="00707438" w:rsidRPr="00707438" w:rsidRDefault="00707438" w:rsidP="00707438">
                      <w:pPr>
                        <w:spacing w:after="0" w:line="240" w:lineRule="auto"/>
                        <w:jc w:val="center"/>
                        <w:rPr>
                          <w:rFonts w:ascii="Garamond" w:hAnsi="Garamond"/>
                          <w:sz w:val="24"/>
                          <w:szCs w:val="24"/>
                        </w:rPr>
                      </w:pPr>
                      <w:r w:rsidRPr="00707438">
                        <w:rPr>
                          <w:rFonts w:ascii="Garamond" w:hAnsi="Garamond"/>
                          <w:color w:val="FFFFFF" w:themeColor="background1"/>
                          <w:sz w:val="24"/>
                          <w:szCs w:val="24"/>
                        </w:rPr>
                        <w:t>1-800-552-7945</w:t>
                      </w:r>
                    </w:p>
                  </w:txbxContent>
                </v:textbox>
              </v:shape>
            </w:pict>
          </mc:Fallback>
        </mc:AlternateContent>
      </w:r>
      <w:r w:rsidR="00707438" w:rsidRPr="00707438">
        <w:rPr>
          <w:noProof/>
        </w:rPr>
        <mc:AlternateContent>
          <mc:Choice Requires="wps">
            <w:drawing>
              <wp:anchor distT="0" distB="0" distL="114300" distR="114300" simplePos="0" relativeHeight="251666432" behindDoc="0" locked="0" layoutInCell="1" allowOverlap="1" wp14:anchorId="3C0C15A6" wp14:editId="36A7670F">
                <wp:simplePos x="0" y="0"/>
                <wp:positionH relativeFrom="page">
                  <wp:align>right</wp:align>
                </wp:positionH>
                <wp:positionV relativeFrom="paragraph">
                  <wp:posOffset>-899160</wp:posOffset>
                </wp:positionV>
                <wp:extent cx="7757160" cy="1653540"/>
                <wp:effectExtent l="0" t="0" r="15240" b="22860"/>
                <wp:wrapNone/>
                <wp:docPr id="10" name="Text Box 10"/>
                <wp:cNvGraphicFramePr/>
                <a:graphic xmlns:a="http://schemas.openxmlformats.org/drawingml/2006/main">
                  <a:graphicData uri="http://schemas.microsoft.com/office/word/2010/wordprocessingShape">
                    <wps:wsp>
                      <wps:cNvSpPr txBox="1"/>
                      <wps:spPr>
                        <a:xfrm>
                          <a:off x="0" y="0"/>
                          <a:ext cx="7757160" cy="1653540"/>
                        </a:xfrm>
                        <a:prstGeom prst="rect">
                          <a:avLst/>
                        </a:prstGeom>
                        <a:solidFill>
                          <a:srgbClr val="4472C4"/>
                        </a:solidFill>
                        <a:ln w="6350">
                          <a:solidFill>
                            <a:prstClr val="black"/>
                          </a:solidFill>
                        </a:ln>
                      </wps:spPr>
                      <wps:txbx>
                        <w:txbxContent>
                          <w:p w:rsidR="00707438" w:rsidRPr="00707438" w:rsidRDefault="00707438" w:rsidP="00707438">
                            <w:pPr>
                              <w:spacing w:before="120" w:after="0" w:line="240" w:lineRule="auto"/>
                              <w:jc w:val="center"/>
                              <w:rPr>
                                <w:rFonts w:ascii="Garamond" w:hAnsi="Garamond"/>
                                <w:b/>
                                <w:bCs/>
                                <w:color w:val="FFFFFF" w:themeColor="background1"/>
                                <w:sz w:val="48"/>
                                <w:szCs w:val="48"/>
                                <w:u w:val="single"/>
                              </w:rPr>
                            </w:pPr>
                            <w:r w:rsidRPr="00707438">
                              <w:rPr>
                                <w:rFonts w:ascii="Garamond" w:hAnsi="Garamond"/>
                                <w:b/>
                                <w:bCs/>
                                <w:color w:val="FFFFFF" w:themeColor="background1"/>
                                <w:sz w:val="48"/>
                                <w:szCs w:val="48"/>
                                <w:u w:val="single"/>
                              </w:rPr>
                              <w:t>Contact Us</w:t>
                            </w:r>
                          </w:p>
                          <w:p w:rsidR="00707438" w:rsidRPr="00707438" w:rsidRDefault="00707438" w:rsidP="00707438">
                            <w:pPr>
                              <w:spacing w:before="120" w:after="0" w:line="240" w:lineRule="auto"/>
                              <w:jc w:val="center"/>
                              <w:rPr>
                                <w:rFonts w:ascii="Garamond" w:hAnsi="Garamond"/>
                                <w:b/>
                                <w:bCs/>
                                <w:color w:val="FFFFFF" w:themeColor="background1"/>
                                <w:sz w:val="28"/>
                                <w:szCs w:val="28"/>
                              </w:rPr>
                            </w:pPr>
                            <w:r w:rsidRPr="00707438">
                              <w:rPr>
                                <w:rFonts w:ascii="Garamond" w:hAnsi="Garamond"/>
                                <w:b/>
                                <w:bCs/>
                                <w:color w:val="FFFFFF" w:themeColor="background1"/>
                                <w:sz w:val="28"/>
                                <w:szCs w:val="28"/>
                              </w:rPr>
                              <w:t>Virginia State Corporation Commission</w:t>
                            </w:r>
                          </w:p>
                          <w:p w:rsidR="00707438" w:rsidRPr="00707438" w:rsidRDefault="00707438" w:rsidP="00707438">
                            <w:pPr>
                              <w:spacing w:after="0" w:line="240" w:lineRule="auto"/>
                              <w:jc w:val="center"/>
                              <w:rPr>
                                <w:rFonts w:ascii="Garamond" w:hAnsi="Garamond"/>
                                <w:color w:val="FFFFFF" w:themeColor="background1"/>
                                <w:sz w:val="28"/>
                                <w:szCs w:val="28"/>
                              </w:rPr>
                            </w:pPr>
                            <w:r w:rsidRPr="00707438">
                              <w:rPr>
                                <w:rFonts w:ascii="Garamond" w:hAnsi="Garamond"/>
                                <w:color w:val="FFFFFF" w:themeColor="background1"/>
                                <w:sz w:val="28"/>
                                <w:szCs w:val="28"/>
                              </w:rPr>
                              <w:t>Division of Securities &amp; Retail Franchising</w:t>
                            </w:r>
                          </w:p>
                          <w:p w:rsidR="00707438" w:rsidRDefault="00707438" w:rsidP="00707438">
                            <w:pPr>
                              <w:spacing w:after="0" w:line="240" w:lineRule="auto"/>
                              <w:rPr>
                                <w:rFonts w:ascii="Garamond" w:hAnsi="Garamond"/>
                                <w:color w:val="FFFFFF" w:themeColor="background1"/>
                                <w:sz w:val="24"/>
                                <w:szCs w:val="24"/>
                              </w:rPr>
                            </w:pPr>
                          </w:p>
                          <w:p w:rsidR="00707438" w:rsidRPr="00707438" w:rsidRDefault="00707438" w:rsidP="00707438">
                            <w:pPr>
                              <w:spacing w:after="0" w:line="240" w:lineRule="auto"/>
                              <w:rPr>
                                <w:rFonts w:ascii="Garamond" w:hAnsi="Garamond"/>
                                <w:color w:val="FFFFFF" w:themeColor="background1"/>
                                <w:sz w:val="24"/>
                                <w:szCs w:val="24"/>
                              </w:rPr>
                            </w:pPr>
                            <w:r w:rsidRPr="00707438">
                              <w:rPr>
                                <w:rFonts w:ascii="Garamond" w:hAnsi="Garamond"/>
                                <w:color w:val="FFFFFF" w:themeColor="background1"/>
                                <w:sz w:val="24"/>
                                <w:szCs w:val="24"/>
                              </w:rPr>
                              <w:t>1300 East Main Street, 9</w:t>
                            </w:r>
                            <w:r w:rsidRPr="00707438">
                              <w:rPr>
                                <w:rFonts w:ascii="Garamond" w:hAnsi="Garamond"/>
                                <w:color w:val="FFFFFF" w:themeColor="background1"/>
                                <w:sz w:val="24"/>
                                <w:szCs w:val="24"/>
                                <w:vertAlign w:val="superscript"/>
                              </w:rPr>
                              <w:t>th</w:t>
                            </w:r>
                            <w:r w:rsidRPr="00707438">
                              <w:rPr>
                                <w:rFonts w:ascii="Garamond" w:hAnsi="Garamond"/>
                                <w:color w:val="FFFFFF" w:themeColor="background1"/>
                                <w:sz w:val="24"/>
                                <w:szCs w:val="24"/>
                              </w:rPr>
                              <w:t xml:space="preserve"> Floor</w:t>
                            </w:r>
                          </w:p>
                          <w:p w:rsidR="00707438" w:rsidRDefault="00707438" w:rsidP="00707438">
                            <w:pPr>
                              <w:spacing w:after="0" w:line="240" w:lineRule="auto"/>
                              <w:rPr>
                                <w:rFonts w:ascii="Garamond" w:hAnsi="Garamond"/>
                                <w:color w:val="FFFFFF" w:themeColor="background1"/>
                                <w:sz w:val="24"/>
                                <w:szCs w:val="24"/>
                              </w:rPr>
                            </w:pPr>
                            <w:r w:rsidRPr="00707438">
                              <w:rPr>
                                <w:rFonts w:ascii="Garamond" w:hAnsi="Garamond"/>
                                <w:color w:val="FFFFFF" w:themeColor="background1"/>
                                <w:sz w:val="24"/>
                                <w:szCs w:val="24"/>
                              </w:rPr>
                              <w:t>Richmond, VA 23219</w:t>
                            </w:r>
                          </w:p>
                          <w:p w:rsidR="00707438" w:rsidRPr="00707438" w:rsidRDefault="00707438" w:rsidP="00707438">
                            <w:pPr>
                              <w:spacing w:before="240" w:after="0" w:line="240" w:lineRule="auto"/>
                              <w:rPr>
                                <w:rFonts w:ascii="Garamond" w:hAnsi="Garamond"/>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C15A6" id="Text Box 10" o:spid="_x0000_s1036" type="#_x0000_t202" style="position:absolute;margin-left:559.6pt;margin-top:-70.8pt;width:610.8pt;height:130.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" fillcolor="#4472c4" strokeweight=".5pt">
                <v:textbox>
                  <w:txbxContent>
                    <w:p w:rsidR="00707438" w:rsidRPr="00707438" w:rsidRDefault="00707438" w:rsidP="00707438">
                      <w:pPr>
                        <w:spacing w:before="120" w:after="0" w:line="240" w:lineRule="auto"/>
                        <w:jc w:val="center"/>
                        <w:rPr>
                          <w:rFonts w:ascii="Garamond" w:hAnsi="Garamond"/>
                          <w:b/>
                          <w:bCs/>
                          <w:color w:val="FFFFFF" w:themeColor="background1"/>
                          <w:sz w:val="48"/>
                          <w:szCs w:val="48"/>
                          <w:u w:val="single"/>
                        </w:rPr>
                      </w:pPr>
                      <w:r w:rsidRPr="00707438">
                        <w:rPr>
                          <w:rFonts w:ascii="Garamond" w:hAnsi="Garamond"/>
                          <w:b/>
                          <w:bCs/>
                          <w:color w:val="FFFFFF" w:themeColor="background1"/>
                          <w:sz w:val="48"/>
                          <w:szCs w:val="48"/>
                          <w:u w:val="single"/>
                        </w:rPr>
                        <w:t>Contact Us</w:t>
                      </w:r>
                    </w:p>
                    <w:p w:rsidR="00707438" w:rsidRPr="00707438" w:rsidRDefault="00707438" w:rsidP="00707438">
                      <w:pPr>
                        <w:spacing w:before="120" w:after="0" w:line="240" w:lineRule="auto"/>
                        <w:jc w:val="center"/>
                        <w:rPr>
                          <w:rFonts w:ascii="Garamond" w:hAnsi="Garamond"/>
                          <w:b/>
                          <w:bCs/>
                          <w:color w:val="FFFFFF" w:themeColor="background1"/>
                          <w:sz w:val="28"/>
                          <w:szCs w:val="28"/>
                        </w:rPr>
                      </w:pPr>
                      <w:r w:rsidRPr="00707438">
                        <w:rPr>
                          <w:rFonts w:ascii="Garamond" w:hAnsi="Garamond"/>
                          <w:b/>
                          <w:bCs/>
                          <w:color w:val="FFFFFF" w:themeColor="background1"/>
                          <w:sz w:val="28"/>
                          <w:szCs w:val="28"/>
                        </w:rPr>
                        <w:t>Virginia State Corporation Commission</w:t>
                      </w:r>
                    </w:p>
                    <w:p w:rsidR="00707438" w:rsidRPr="00707438" w:rsidRDefault="00707438" w:rsidP="00707438">
                      <w:pPr>
                        <w:spacing w:after="0" w:line="240" w:lineRule="auto"/>
                        <w:jc w:val="center"/>
                        <w:rPr>
                          <w:rFonts w:ascii="Garamond" w:hAnsi="Garamond"/>
                          <w:color w:val="FFFFFF" w:themeColor="background1"/>
                          <w:sz w:val="28"/>
                          <w:szCs w:val="28"/>
                        </w:rPr>
                      </w:pPr>
                      <w:r w:rsidRPr="00707438">
                        <w:rPr>
                          <w:rFonts w:ascii="Garamond" w:hAnsi="Garamond"/>
                          <w:color w:val="FFFFFF" w:themeColor="background1"/>
                          <w:sz w:val="28"/>
                          <w:szCs w:val="28"/>
                        </w:rPr>
                        <w:t>Division of Securities &amp; Retail Franchising</w:t>
                      </w:r>
                    </w:p>
                    <w:p w:rsidR="00707438" w:rsidRDefault="00707438" w:rsidP="00707438">
                      <w:pPr>
                        <w:spacing w:after="0" w:line="240" w:lineRule="auto"/>
                        <w:rPr>
                          <w:rFonts w:ascii="Garamond" w:hAnsi="Garamond"/>
                          <w:color w:val="FFFFFF" w:themeColor="background1"/>
                          <w:sz w:val="24"/>
                          <w:szCs w:val="24"/>
                        </w:rPr>
                      </w:pPr>
                    </w:p>
                    <w:p w:rsidR="00707438" w:rsidRPr="00707438" w:rsidRDefault="00707438" w:rsidP="00707438">
                      <w:pPr>
                        <w:spacing w:after="0" w:line="240" w:lineRule="auto"/>
                        <w:rPr>
                          <w:rFonts w:ascii="Garamond" w:hAnsi="Garamond"/>
                          <w:color w:val="FFFFFF" w:themeColor="background1"/>
                          <w:sz w:val="24"/>
                          <w:szCs w:val="24"/>
                        </w:rPr>
                      </w:pPr>
                      <w:r w:rsidRPr="00707438">
                        <w:rPr>
                          <w:rFonts w:ascii="Garamond" w:hAnsi="Garamond"/>
                          <w:color w:val="FFFFFF" w:themeColor="background1"/>
                          <w:sz w:val="24"/>
                          <w:szCs w:val="24"/>
                        </w:rPr>
                        <w:t>1300 East Main Street, 9</w:t>
                      </w:r>
                      <w:r w:rsidRPr="00707438">
                        <w:rPr>
                          <w:rFonts w:ascii="Garamond" w:hAnsi="Garamond"/>
                          <w:color w:val="FFFFFF" w:themeColor="background1"/>
                          <w:sz w:val="24"/>
                          <w:szCs w:val="24"/>
                          <w:vertAlign w:val="superscript"/>
                        </w:rPr>
                        <w:t>th</w:t>
                      </w:r>
                      <w:r w:rsidRPr="00707438">
                        <w:rPr>
                          <w:rFonts w:ascii="Garamond" w:hAnsi="Garamond"/>
                          <w:color w:val="FFFFFF" w:themeColor="background1"/>
                          <w:sz w:val="24"/>
                          <w:szCs w:val="24"/>
                        </w:rPr>
                        <w:t xml:space="preserve"> Floor</w:t>
                      </w:r>
                    </w:p>
                    <w:p w:rsidR="00707438" w:rsidRDefault="00707438" w:rsidP="00707438">
                      <w:pPr>
                        <w:spacing w:after="0" w:line="240" w:lineRule="auto"/>
                        <w:rPr>
                          <w:rFonts w:ascii="Garamond" w:hAnsi="Garamond"/>
                          <w:color w:val="FFFFFF" w:themeColor="background1"/>
                          <w:sz w:val="24"/>
                          <w:szCs w:val="24"/>
                        </w:rPr>
                      </w:pPr>
                      <w:r w:rsidRPr="00707438">
                        <w:rPr>
                          <w:rFonts w:ascii="Garamond" w:hAnsi="Garamond"/>
                          <w:color w:val="FFFFFF" w:themeColor="background1"/>
                          <w:sz w:val="24"/>
                          <w:szCs w:val="24"/>
                        </w:rPr>
                        <w:t>Richmond, VA 23219</w:t>
                      </w:r>
                    </w:p>
                    <w:p w:rsidR="00707438" w:rsidRPr="00707438" w:rsidRDefault="00707438" w:rsidP="00707438">
                      <w:pPr>
                        <w:spacing w:before="240" w:after="0" w:line="240" w:lineRule="auto"/>
                        <w:rPr>
                          <w:rFonts w:ascii="Garamond" w:hAnsi="Garamond"/>
                          <w:color w:val="FFFFFF" w:themeColor="background1"/>
                          <w:sz w:val="24"/>
                          <w:szCs w:val="24"/>
                        </w:rPr>
                      </w:pPr>
                    </w:p>
                  </w:txbxContent>
                </v:textbox>
                <w10:wrap anchorx="page"/>
              </v:shape>
            </w:pict>
          </mc:Fallback>
        </mc:AlternateContent>
      </w:r>
    </w:p>
    <w:sectPr w:rsidR="00952D7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AEE" w:rsidRDefault="00C14AEE" w:rsidP="00C14AEE">
      <w:pPr>
        <w:spacing w:after="0" w:line="240" w:lineRule="auto"/>
      </w:pPr>
      <w:r>
        <w:separator/>
      </w:r>
    </w:p>
  </w:endnote>
  <w:endnote w:type="continuationSeparator" w:id="0">
    <w:p w:rsidR="00C14AEE" w:rsidRDefault="00C14AEE" w:rsidP="00C14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6E4" w:rsidRDefault="00C67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AEE" w:rsidRDefault="00C14AEE">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9601200</wp:posOffset>
              </wp:positionV>
              <wp:extent cx="7772400" cy="266700"/>
              <wp:effectExtent l="0" t="0" r="0" b="0"/>
              <wp:wrapNone/>
              <wp:docPr id="8" name="MSIPCM30284589b42fbb70a855ec4f"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14AEE" w:rsidRPr="00C14AEE" w:rsidRDefault="00C14AEE" w:rsidP="00C14AEE">
                          <w:pPr>
                            <w:spacing w:after="0"/>
                            <w:jc w:val="center"/>
                            <w:rPr>
                              <w:rFonts w:ascii="Calibri" w:hAnsi="Calibri" w:cs="Calibri"/>
                              <w:color w:val="000000"/>
                              <w:sz w:val="20"/>
                            </w:rPr>
                          </w:pPr>
                          <w:r w:rsidRPr="00C14AEE">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0284589b42fbb70a855ec4f" o:spid="_x0000_s1037" type="#_x0000_t202" alt="{&quot;HashCode&quot;:1071427657,&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" o:allowincell="f" filled="f" stroked="f" strokeweight=".5pt">
              <v:fill o:detectmouseclick="t"/>
              <v:textbox inset=",0,,0">
                <w:txbxContent>
                  <w:p w:rsidR="00C14AEE" w:rsidRPr="00C14AEE" w:rsidRDefault="00C14AEE" w:rsidP="00C14AEE">
                    <w:pPr>
                      <w:spacing w:after="0"/>
                      <w:jc w:val="center"/>
                      <w:rPr>
                        <w:rFonts w:ascii="Calibri" w:hAnsi="Calibri" w:cs="Calibri"/>
                        <w:color w:val="000000"/>
                        <w:sz w:val="20"/>
                      </w:rPr>
                    </w:pPr>
                    <w:r w:rsidRPr="00C14AEE">
                      <w:rPr>
                        <w:rFonts w:ascii="Calibri" w:hAnsi="Calibri" w:cs="Calibri"/>
                        <w:color w:val="000000"/>
                        <w:sz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6E4" w:rsidRDefault="00C67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AEE" w:rsidRDefault="00C14AEE" w:rsidP="00C14AEE">
      <w:pPr>
        <w:spacing w:after="0" w:line="240" w:lineRule="auto"/>
      </w:pPr>
      <w:r>
        <w:separator/>
      </w:r>
    </w:p>
  </w:footnote>
  <w:footnote w:type="continuationSeparator" w:id="0">
    <w:p w:rsidR="00C14AEE" w:rsidRDefault="00C14AEE" w:rsidP="00C14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6E4" w:rsidRDefault="00C67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6E4" w:rsidRDefault="00C676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6E4" w:rsidRDefault="00C67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D7E25"/>
    <w:multiLevelType w:val="hybridMultilevel"/>
    <w:tmpl w:val="2DFC9C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A3A0414"/>
    <w:multiLevelType w:val="hybridMultilevel"/>
    <w:tmpl w:val="5E9CE3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DC0924"/>
    <w:multiLevelType w:val="hybridMultilevel"/>
    <w:tmpl w:val="A62EE4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615459"/>
    <w:multiLevelType w:val="hybridMultilevel"/>
    <w:tmpl w:val="0F744CE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ED95990"/>
    <w:multiLevelType w:val="hybridMultilevel"/>
    <w:tmpl w:val="23A27E9E"/>
    <w:lvl w:ilvl="0" w:tplc="04090005">
      <w:start w:val="1"/>
      <w:numFmt w:val="bullet"/>
      <w:lvlText w:val=""/>
      <w:lvlJc w:val="left"/>
      <w:pPr>
        <w:ind w:left="144" w:hanging="144"/>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7553F3F"/>
    <w:multiLevelType w:val="hybridMultilevel"/>
    <w:tmpl w:val="26109F6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E816A34"/>
    <w:multiLevelType w:val="hybridMultilevel"/>
    <w:tmpl w:val="495C9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4B"/>
    <w:rsid w:val="00145EF1"/>
    <w:rsid w:val="002A6787"/>
    <w:rsid w:val="00420544"/>
    <w:rsid w:val="004B0E4B"/>
    <w:rsid w:val="00707438"/>
    <w:rsid w:val="007A626F"/>
    <w:rsid w:val="00952D73"/>
    <w:rsid w:val="00A22E9B"/>
    <w:rsid w:val="00AE1CF7"/>
    <w:rsid w:val="00C14AEE"/>
    <w:rsid w:val="00C676E4"/>
    <w:rsid w:val="00FE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D3DCA"/>
  <w15:chartTrackingRefBased/>
  <w15:docId w15:val="{54F33F6D-1E9C-406E-AAB8-9F1E2BBA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E4B"/>
    <w:pPr>
      <w:ind w:left="720"/>
      <w:contextualSpacing/>
    </w:pPr>
  </w:style>
  <w:style w:type="paragraph" w:styleId="Header">
    <w:name w:val="header"/>
    <w:basedOn w:val="Normal"/>
    <w:link w:val="HeaderChar"/>
    <w:uiPriority w:val="99"/>
    <w:unhideWhenUsed/>
    <w:rsid w:val="00C14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AEE"/>
  </w:style>
  <w:style w:type="paragraph" w:styleId="Footer">
    <w:name w:val="footer"/>
    <w:basedOn w:val="Normal"/>
    <w:link w:val="FooterChar"/>
    <w:uiPriority w:val="99"/>
    <w:unhideWhenUsed/>
    <w:rsid w:val="00C14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AEE"/>
  </w:style>
  <w:style w:type="character" w:styleId="Hyperlink">
    <w:name w:val="Hyperlink"/>
    <w:basedOn w:val="DefaultParagraphFont"/>
    <w:uiPriority w:val="99"/>
    <w:unhideWhenUsed/>
    <w:rsid w:val="00707438"/>
    <w:rPr>
      <w:color w:val="0563C1" w:themeColor="hyperlink"/>
      <w:u w:val="single"/>
    </w:rPr>
  </w:style>
  <w:style w:type="character" w:styleId="UnresolvedMention">
    <w:name w:val="Unresolved Mention"/>
    <w:basedOn w:val="DefaultParagraphFont"/>
    <w:uiPriority w:val="99"/>
    <w:semiHidden/>
    <w:unhideWhenUsed/>
    <w:rsid w:val="00707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RF_General@scc.virginia.gov" TargetMode="External"/><Relationship Id="rId4" Type="http://schemas.openxmlformats.org/officeDocument/2006/relationships/webSettings" Target="webSettings.xml"/><Relationship Id="rId9" Type="http://schemas.openxmlformats.org/officeDocument/2006/relationships/hyperlink" Target="mailto:SRF_General@scc.virgini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Blanks</dc:creator>
  <cp:keywords/>
  <dc:description/>
  <cp:lastModifiedBy>Amanda Blanks</cp:lastModifiedBy>
  <cp:revision>2</cp:revision>
  <dcterms:created xsi:type="dcterms:W3CDTF">2021-09-14T17:31:00Z</dcterms:created>
  <dcterms:modified xsi:type="dcterms:W3CDTF">2021-09-14T19:26:00Z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bfde1-7928-4a1c-94cb-201c594fc53a_Enabled">
    <vt:lpwstr>True</vt:lpwstr>
  </property>
  <property fmtid="{D5CDD505-2E9C-101B-9397-08002B2CF9AE}" pid="3" name="MSIP_Label_54cbfde1-7928-4a1c-94cb-201c594fc53a_SiteId">
    <vt:lpwstr>1791a7f1-2629-474f-8283-d4da7899c3be</vt:lpwstr>
  </property>
  <property fmtid="{D5CDD505-2E9C-101B-9397-08002B2CF9AE}" pid="4" name="MSIP_Label_54cbfde1-7928-4a1c-94cb-201c594fc53a_Owner">
    <vt:lpwstr>ABLANKS@scc.virginia.gov</vt:lpwstr>
  </property>
  <property fmtid="{D5CDD505-2E9C-101B-9397-08002B2CF9AE}" pid="5" name="MSIP_Label_54cbfde1-7928-4a1c-94cb-201c594fc53a_SetDate">
    <vt:lpwstr>2021-09-14T18:25:04.0138991Z</vt:lpwstr>
  </property>
  <property fmtid="{D5CDD505-2E9C-101B-9397-08002B2CF9AE}" pid="6" name="MSIP_Label_54cbfde1-7928-4a1c-94cb-201c594fc53a_Name">
    <vt:lpwstr>Confidential</vt:lpwstr>
  </property>
  <property fmtid="{D5CDD505-2E9C-101B-9397-08002B2CF9AE}" pid="7" name="MSIP_Label_54cbfde1-7928-4a1c-94cb-201c594fc53a_Application">
    <vt:lpwstr>Microsoft Azure Information Protection</vt:lpwstr>
  </property>
  <property fmtid="{D5CDD505-2E9C-101B-9397-08002B2CF9AE}" pid="8" name="MSIP_Label_54cbfde1-7928-4a1c-94cb-201c594fc53a_ActionId">
    <vt:lpwstr>57d1b86a-cd61-4f58-87c5-af5177d0ca9f</vt:lpwstr>
  </property>
  <property fmtid="{D5CDD505-2E9C-101B-9397-08002B2CF9AE}" pid="9" name="MSIP_Label_54cbfde1-7928-4a1c-94cb-201c594fc53a_Extended_MSFT_Method">
    <vt:lpwstr>Automatic</vt:lpwstr>
  </property>
  <property fmtid="{D5CDD505-2E9C-101B-9397-08002B2CF9AE}" pid="10" name="MSIP_Label_8e953dd5-1b53-4742-b186-f2a38279ffcd_Enabled">
    <vt:lpwstr>True</vt:lpwstr>
  </property>
  <property fmtid="{D5CDD505-2E9C-101B-9397-08002B2CF9AE}" pid="11" name="MSIP_Label_8e953dd5-1b53-4742-b186-f2a38279ffcd_SiteId">
    <vt:lpwstr>1791a7f1-2629-474f-8283-d4da7899c3be</vt:lpwstr>
  </property>
  <property fmtid="{D5CDD505-2E9C-101B-9397-08002B2CF9AE}" pid="12" name="MSIP_Label_8e953dd5-1b53-4742-b186-f2a38279ffcd_Owner">
    <vt:lpwstr>ABLANKS@scc.virginia.gov</vt:lpwstr>
  </property>
  <property fmtid="{D5CDD505-2E9C-101B-9397-08002B2CF9AE}" pid="13" name="MSIP_Label_8e953dd5-1b53-4742-b186-f2a38279ffcd_SetDate">
    <vt:lpwstr>2021-09-14T18:25:04.0138991Z</vt:lpwstr>
  </property>
  <property fmtid="{D5CDD505-2E9C-101B-9397-08002B2CF9AE}" pid="14" name="MSIP_Label_8e953dd5-1b53-4742-b186-f2a38279ffcd_Name">
    <vt:lpwstr>Anyone</vt:lpwstr>
  </property>
  <property fmtid="{D5CDD505-2E9C-101B-9397-08002B2CF9AE}" pid="15" name="MSIP_Label_8e953dd5-1b53-4742-b186-f2a38279ffcd_Application">
    <vt:lpwstr>Microsoft Azure Information Protection</vt:lpwstr>
  </property>
  <property fmtid="{D5CDD505-2E9C-101B-9397-08002B2CF9AE}" pid="16" name="MSIP_Label_8e953dd5-1b53-4742-b186-f2a38279ffcd_ActionId">
    <vt:lpwstr>57d1b86a-cd61-4f58-87c5-af5177d0ca9f</vt:lpwstr>
  </property>
  <property fmtid="{D5CDD505-2E9C-101B-9397-08002B2CF9AE}" pid="17" name="MSIP_Label_8e953dd5-1b53-4742-b186-f2a38279ffcd_Parent">
    <vt:lpwstr>54cbfde1-7928-4a1c-94cb-201c594fc53a</vt:lpwstr>
  </property>
  <property fmtid="{D5CDD505-2E9C-101B-9397-08002B2CF9AE}" pid="18" name="MSIP_Label_8e953dd5-1b53-4742-b186-f2a38279ffcd_Extended_MSFT_Method">
    <vt:lpwstr>Automatic</vt:lpwstr>
  </property>
  <property fmtid="{D5CDD505-2E9C-101B-9397-08002B2CF9AE}" pid="19" name="Sensitivity">
    <vt:lpwstr>Confidential Anyone</vt:lpwstr>
  </property>
</Properties>
</file>